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СОВЕТ ДЕПУТАТОВ МУНИЦИПАЛЬНОГО ОБРАЗОВАНИЯ – СЕЛЬСКОЕ ПОСЕЛЕНИЕ «ПЕТРОПАВЛОВСКОЕ» </w:t>
      </w:r>
    </w:p>
    <w:p>
      <w:pPr>
        <w:spacing w:after="0" w:line="240" w:lineRule="auto"/>
        <w:jc w:val="center"/>
        <w:rPr>
          <w:rFonts w:ascii="Times New Roman" w:hAnsi="Times New Roman" w:eastAsia="Times New Roman"/>
          <w:sz w:val="28"/>
          <w:szCs w:val="28"/>
        </w:rPr>
      </w:pPr>
      <w:r>
        <w:rPr>
          <w:rFonts w:ascii="Times New Roman" w:hAnsi="Times New Roman" w:eastAsia="Times New Roman"/>
          <w:sz w:val="28"/>
          <w:szCs w:val="28"/>
        </w:rPr>
        <w:t>БИЧУРСКОГО РАЙОНА РЕСПУБЛИКИ БУРЯТИЯ</w:t>
      </w:r>
    </w:p>
    <w:p>
      <w:pPr>
        <w:spacing w:after="0"/>
        <w:jc w:val="center"/>
        <w:rPr>
          <w:rFonts w:ascii="Times New Roman" w:hAnsi="Times New Roman" w:eastAsia="Times New Roman"/>
          <w:i/>
          <w:sz w:val="20"/>
          <w:szCs w:val="28"/>
        </w:rPr>
      </w:pPr>
      <w:r>
        <w:rPr>
          <w:noProof/>
        </w:rPr>
        <mc:AlternateContent>
          <mc:Choice Requires="wps">
            <w:drawing>
              <wp:anchor distT="0" distB="0" distL="114300" distR="114300" simplePos="0" relativeHeight="251658241" behindDoc="0" locked="0" layoutInCell="0" hidden="0" allowOverlap="1">
                <wp:simplePos x="0" y="0"/>
                <wp:positionH relativeFrom="page">
                  <wp:posOffset>1097280</wp:posOffset>
                </wp:positionH>
                <wp:positionV relativeFrom="paragraph">
                  <wp:posOffset>126365</wp:posOffset>
                </wp:positionV>
                <wp:extent cx="5943600" cy="0"/>
                <wp:effectExtent l="25400" t="25400" r="25400" b="25400"/>
                <wp:wrapNone/>
                <wp:docPr id="1" name="Прямая соединительная линия 1"/>
                <wp:cNvGraphicFramePr/>
                <a:graphic xmlns:a="http://schemas.openxmlformats.org/drawingml/2006/main">
                  <a:graphicData uri="http://schemas.microsoft.com/office/word/2010/wordprocessingShape">
                    <wps:wsp>
                      <wps:cNvSpPr>
                        <a:extLst>
                          <a:ext uri="smNativeData">
                            <sm:smNativeData xmlns:sm="smNativeData" val="SMDATA_12_QlBAYh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gAAAACgAAAgAAAAAAAAAAAAAAAAAAAAwAYAAAAAAAACAAAAxwAAAJAkAAAAAAAAAAAAAMAGAADjBwAAKAAAAAgAAAABAAAAAQAAAA=="/>
                          </a:ext>
                        </a:extLst>
                      </wps:cNvSpPr>
                      <wps:spPr>
                        <a:xfrm flipV="1">
                          <a:off x="0" y="0"/>
                          <a:ext cx="5943600" cy="0"/>
                        </a:xfrm>
                        <a:prstGeom prst="line">
                          <a:avLst/>
                        </a:prstGeom>
                        <a:noFill/>
                        <a:ln w="25400">
                          <a:solidFill>
                            <a:srgbClr val="000000"/>
                          </a:solidFill>
                        </a:ln>
                      </wps:spPr>
                      <wps:bodyPr spcFirstLastPara="1" vertOverflow="clip" horzOverflow="clip" lIns="91440" tIns="45720" rIns="91440" bIns="45720" upright="1">
                        <a:noAutofit/>
                      </wps:bodyPr>
                    </wps:wsp>
                  </a:graphicData>
                </a:graphic>
              </wp:anchor>
            </w:drawing>
          </mc:Choice>
          <mc:Fallback>
            <w:pict>
              <v:line id="Прямая соединительная линия 1" o:spid="_x0000_s1026" style="position:absolute;mso-position-horizontal-relative:page;width:468.00pt;height:0.00pt;rotation:360.0;z-index:251658241;mso-wrap-distance-left:9.00pt;mso-wrap-distance-top:0.00pt;mso-wrap-distance-right:9.00pt;mso-wrap-distance-bottom:0.00pt;mso-wrap-style:square" from="86.40pt,9.95pt" to="554.40pt,9.95pt" strokeweight="2.00pt" filled="f" v:ext="SMDATA_12_QlBAYh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gAAAACgAAAgAAAAAAAAAAAAAAAAAAAAwAYAAAAAAAACAAAAxwAAAJAkAAAAAAAAAAAAAMAGAADjBwAAKAAAAAgAAAABAAAAAQAAAA==">
                <w10:wrap type="none" anchorx="page" anchory="text"/>
              </v:line>
            </w:pict>
          </mc:Fallback>
        </mc:AlternateContent>
      </w:r>
      <w:r>
        <w:rPr>
          <w:rFonts w:ascii="Times New Roman" w:hAnsi="Times New Roman" w:eastAsia="Times New Roman"/>
          <w:i/>
          <w:sz w:val="20"/>
          <w:szCs w:val="28"/>
        </w:rPr>
      </w:r>
    </w:p>
    <w:p>
      <w:pPr>
        <w:spacing w:after="0"/>
        <w:jc w:val="center"/>
        <w:rPr>
          <w:rFonts w:ascii="Times New Roman" w:hAnsi="Times New Roman" w:eastAsia="Times New Roman"/>
          <w:i/>
          <w:sz w:val="20"/>
          <w:szCs w:val="28"/>
        </w:rPr>
      </w:pPr>
      <w:r>
        <w:rPr>
          <w:rFonts w:ascii="Times New Roman" w:hAnsi="Times New Roman" w:eastAsia="Times New Roman"/>
          <w:i/>
          <w:sz w:val="20"/>
          <w:szCs w:val="28"/>
        </w:rPr>
        <w:t>671382, Республика Бурятия, Бичурский район, с.Петропавловка, ул. Гагарина, д.51а, тел. 8(30133)57119</w:t>
      </w:r>
    </w:p>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r>
    </w:p>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РЕШЕНИЕ  </w:t>
      </w:r>
    </w:p>
    <w:p>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r>
    </w:p>
    <w:p>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 xml:space="preserve">от 18 марта </w:t>
      </w:r>
      <w:r>
        <w:rPr>
          <w:rFonts w:ascii="Times New Roman" w:hAnsi="Times New Roman"/>
          <w:bCs/>
          <w:sz w:val="28"/>
          <w:szCs w:val="28"/>
        </w:rPr>
        <w:t xml:space="preserve">2022 </w:t>
      </w:r>
      <w:r>
        <w:rPr>
          <w:rFonts w:ascii="Times New Roman" w:hAnsi="Times New Roman" w:eastAsia="Times New Roman"/>
          <w:bCs/>
          <w:sz w:val="28"/>
          <w:szCs w:val="28"/>
        </w:rPr>
        <w:t xml:space="preserve">г.                               </w:t>
      </w:r>
      <w:r>
        <w:rPr>
          <w:rFonts w:ascii="Times New Roman" w:hAnsi="Times New Roman" w:eastAsia="Times New Roman"/>
          <w:bCs/>
          <w:sz w:val="28"/>
          <w:szCs w:val="28"/>
        </w:rPr>
        <w:t xml:space="preserve">                                                  </w:t>
      </w:r>
      <w:r>
        <w:rPr>
          <w:rFonts w:ascii="Times New Roman" w:hAnsi="Times New Roman" w:eastAsia="Times New Roman"/>
          <w:bCs/>
          <w:sz w:val="28"/>
          <w:szCs w:val="28"/>
        </w:rPr>
        <w:t>№</w:t>
      </w:r>
      <w:r>
        <w:rPr>
          <w:rFonts w:ascii="Times New Roman" w:hAnsi="Times New Roman" w:eastAsia="Times New Roman"/>
          <w:bCs/>
          <w:sz w:val="28"/>
          <w:szCs w:val="28"/>
        </w:rPr>
        <w:t xml:space="preserve"> 45</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с. Петропавловка</w:t>
      </w:r>
    </w:p>
    <w:p>
      <w:pPr>
        <w:pStyle w:val="para1"/>
        <w:ind w:firstLine="709"/>
        <w:spacing/>
        <w:jc w:val="center"/>
        <w:rPr>
          <w:rFonts w:ascii="Times New Roman" w:hAnsi="Times New Roman" w:cs="Times New Roman"/>
          <w:b/>
          <w:sz w:val="28"/>
          <w:szCs w:val="28"/>
        </w:rPr>
      </w:pPr>
      <w:r>
        <w:rPr>
          <w:rFonts w:ascii="Times New Roman" w:hAnsi="Times New Roman" w:cs="Times New Roman"/>
          <w:b/>
          <w:sz w:val="28"/>
          <w:szCs w:val="28"/>
        </w:rPr>
      </w:r>
    </w:p>
    <w:p>
      <w:pPr>
        <w:pStyle w:val="para1"/>
        <w:ind w:firstLine="709"/>
        <w:spacing/>
        <w:jc w:val="center"/>
        <w:rPr>
          <w:rFonts w:ascii="Times New Roman" w:hAnsi="Times New Roman" w:cs="Times New Roman"/>
          <w:b/>
          <w:sz w:val="28"/>
          <w:szCs w:val="28"/>
        </w:rPr>
      </w:pPr>
      <w:r>
        <w:rPr>
          <w:rFonts w:ascii="Times New Roman" w:hAnsi="Times New Roman" w:cs="Times New Roman"/>
          <w:b/>
          <w:sz w:val="28"/>
          <w:szCs w:val="28"/>
        </w:rPr>
        <w:t>Об одобрении проекта решения «О внесении изменений и дополнений в Устав муниципального образования – сельское поселение «Петропавловское»</w:t>
      </w:r>
    </w:p>
    <w:p>
      <w:pPr>
        <w:pStyle w:val="para1"/>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1"/>
        <w:ind w:firstLine="709"/>
        <w:spacing w:line="276" w:lineRule="auto"/>
        <w:jc w:val="both"/>
        <w:rPr>
          <w:rFonts w:ascii="Times New Roman" w:hAnsi="Times New Roman" w:cs="Times New Roman"/>
          <w:sz w:val="28"/>
          <w:szCs w:val="28"/>
        </w:rPr>
      </w:pPr>
      <w:r>
        <w:rPr>
          <w:rFonts w:ascii="Times New Roman" w:hAnsi="Times New Roman" w:cs="Times New Roman"/>
          <w:sz w:val="28"/>
          <w:szCs w:val="28"/>
        </w:rPr>
        <w:t>Рассмотрев представленный Главой муниципального образования – сельское поселение «Петропавловское» проект решения Совета депутатов муниципального образования – сельское поселение «Петропавловское», Совет депутатов муниципального образования – сельское поселение «Петропавловское» решил:</w:t>
      </w:r>
    </w:p>
    <w:p>
      <w:pPr>
        <w:pStyle w:val="para1"/>
        <w:spacing w:line="276" w:lineRule="auto"/>
        <w:jc w:val="both"/>
        <w:rPr>
          <w:rFonts w:ascii="Times New Roman" w:hAnsi="Times New Roman" w:cs="Times New Roman"/>
          <w:sz w:val="28"/>
          <w:szCs w:val="28"/>
        </w:rPr>
      </w:pPr>
      <w:r>
        <w:rPr>
          <w:rFonts w:ascii="Times New Roman" w:hAnsi="Times New Roman" w:cs="Times New Roman"/>
          <w:sz w:val="28"/>
          <w:szCs w:val="28"/>
        </w:rPr>
        <w:t>1. Одобрить проект решения Совета депутатов муниципального образования – сельское поселение «Петропавловское» (Приложение 1).</w:t>
      </w:r>
    </w:p>
    <w:p>
      <w:pPr>
        <w:pStyle w:val="para1"/>
        <w:spacing w:line="276" w:lineRule="auto"/>
        <w:jc w:val="both"/>
        <w:rPr>
          <w:rFonts w:ascii="Times New Roman" w:hAnsi="Times New Roman" w:cs="Times New Roman"/>
          <w:sz w:val="28"/>
          <w:szCs w:val="28"/>
        </w:rPr>
      </w:pPr>
      <w:r>
        <w:rPr>
          <w:rFonts w:ascii="Times New Roman" w:hAnsi="Times New Roman" w:cs="Times New Roman"/>
          <w:sz w:val="28"/>
          <w:szCs w:val="28"/>
        </w:rPr>
        <w:t>2. Опубликовать (обнародовать) текст настоящего решения и проект решения о внесении изменений и дополнений в Устав муниципального образования – сельское поселение «Петропавловское» путем размещения на информационном стенде Администрации муниципального образования – сельское поселение «Петропавловское» и на официальном сайте Муниципального образования – сельское поселение «Петропавловское».</w:t>
      </w:r>
    </w:p>
    <w:p>
      <w:pPr>
        <w:pStyle w:val="para1"/>
        <w:spacing w:line="276" w:lineRule="auto"/>
        <w:jc w:val="both"/>
        <w:rPr>
          <w:rFonts w:ascii="Times New Roman" w:hAnsi="Times New Roman" w:cs="Times New Roman"/>
          <w:sz w:val="28"/>
          <w:szCs w:val="28"/>
        </w:rPr>
      </w:pPr>
      <w:r>
        <w:rPr>
          <w:rFonts w:ascii="Times New Roman" w:hAnsi="Times New Roman" w:cs="Times New Roman"/>
          <w:sz w:val="28"/>
          <w:szCs w:val="28"/>
        </w:rPr>
        <w:t>3. С момента</w:t>
      </w:r>
      <w:r>
        <w:rPr>
          <w:rFonts w:ascii="Times New Roman" w:hAnsi="Times New Roman" w:cs="Times New Roman"/>
          <w:color w:val="ff0000"/>
          <w:sz w:val="28"/>
          <w:szCs w:val="28"/>
        </w:rPr>
        <w:t xml:space="preserve"> </w:t>
      </w:r>
      <w:r>
        <w:rPr>
          <w:rFonts w:ascii="Times New Roman" w:hAnsi="Times New Roman" w:cs="Times New Roman"/>
          <w:sz w:val="28"/>
          <w:szCs w:val="28"/>
        </w:rPr>
        <w:t>официального обнародования настоящего решения и проекта решения о внесении изменений и дополнений в Устав муниципального образования – сельское поселение «Петропавловское» начать работу комиссии по приему предложений в проект решения о внесении изменений и дополнений в Устав муниципального образования – сельское поселение «Петропавловское».</w:t>
      </w:r>
    </w:p>
    <w:p>
      <w:pPr>
        <w:pStyle w:val="para1"/>
        <w:spacing w:line="276" w:lineRule="auto"/>
        <w:jc w:val="both"/>
        <w:rPr>
          <w:rFonts w:ascii="Times New Roman" w:hAnsi="Times New Roman" w:cs="Times New Roman"/>
          <w:sz w:val="28"/>
          <w:szCs w:val="28"/>
        </w:rPr>
      </w:pPr>
      <w:r>
        <w:rPr>
          <w:rFonts w:ascii="Times New Roman" w:hAnsi="Times New Roman" w:cs="Times New Roman"/>
          <w:sz w:val="28"/>
          <w:szCs w:val="28"/>
        </w:rPr>
        <w:t>4.  Главе муниципального образования – сельское поселение «Петропавловское» определить день и место проведения публичных слушаний по проекту решения о внесении изменений и дополнений в Устав муниципального образования – сельское поселение «Петропавловское».</w:t>
      </w:r>
    </w:p>
    <w:p>
      <w:pPr>
        <w:pStyle w:val="para1"/>
        <w:spacing/>
        <w:jc w:val="both"/>
        <w:rPr>
          <w:rFonts w:ascii="Times New Roman" w:hAnsi="Times New Roman" w:cs="Times New Roman"/>
          <w:sz w:val="28"/>
          <w:szCs w:val="28"/>
        </w:rPr>
      </w:pPr>
      <w:r>
        <w:rPr>
          <w:rFonts w:ascii="Times New Roman" w:hAnsi="Times New Roman" w:cs="Times New Roman"/>
          <w:sz w:val="28"/>
          <w:szCs w:val="28"/>
        </w:rPr>
      </w:r>
    </w:p>
    <w:p>
      <w:pPr>
        <w:pStyle w:val="para1"/>
        <w:ind w:firstLine="0"/>
        <w:spacing/>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 </w:t>
      </w:r>
    </w:p>
    <w:p>
      <w:pPr>
        <w:pStyle w:val="para1"/>
        <w:ind w:firstLine="0"/>
        <w:spacing/>
        <w:jc w:val="both"/>
        <w:rPr>
          <w:rFonts w:ascii="Times New Roman" w:hAnsi="Times New Roman" w:cs="Times New Roman"/>
          <w:sz w:val="28"/>
          <w:szCs w:val="28"/>
        </w:rPr>
      </w:pPr>
      <w:r>
        <w:rPr>
          <w:rFonts w:ascii="Times New Roman" w:hAnsi="Times New Roman" w:cs="Times New Roman"/>
          <w:sz w:val="28"/>
          <w:szCs w:val="28"/>
        </w:rPr>
        <w:t>сельское поселение «Петропавловское»                                         С.Н. Калашников</w:t>
      </w:r>
    </w:p>
    <w:p>
      <w:pPr>
        <w:spacing w:after="0" w:line="240" w:lineRule="auto"/>
        <w:jc w:val="right"/>
        <w:rPr>
          <w:rFonts w:ascii="Times New Roman" w:hAnsi="Times New Roman" w:eastAsia="Times New Roman"/>
          <w:bCs/>
          <w:sz w:val="28"/>
          <w:szCs w:val="28"/>
        </w:rPr>
      </w:pPr>
      <w:r>
        <w:rPr>
          <w:rFonts w:ascii="Times New Roman" w:hAnsi="Times New Roman" w:eastAsia="Times New Roman"/>
          <w:bCs/>
          <w:sz w:val="28"/>
          <w:szCs w:val="28"/>
        </w:rPr>
      </w:r>
    </w:p>
    <w:p>
      <w:pPr>
        <w:spacing w:after="0" w:line="240" w:lineRule="auto"/>
        <w:jc w:val="right"/>
        <w:rPr>
          <w:rFonts w:ascii="Times New Roman" w:hAnsi="Times New Roman" w:eastAsia="Times New Roman"/>
          <w:bCs/>
          <w:sz w:val="28"/>
          <w:szCs w:val="28"/>
        </w:rPr>
      </w:pPr>
      <w:r>
        <w:rPr>
          <w:rFonts w:ascii="Times New Roman" w:hAnsi="Times New Roman" w:eastAsia="Times New Roman"/>
          <w:bCs/>
          <w:sz w:val="28"/>
          <w:szCs w:val="28"/>
        </w:rPr>
        <w:t>Приложение 1</w:t>
      </w:r>
    </w:p>
    <w:p>
      <w:pPr>
        <w:spacing w:after="0" w:line="240" w:lineRule="auto"/>
        <w:jc w:val="right"/>
        <w:rPr>
          <w:rFonts w:ascii="Times New Roman" w:hAnsi="Times New Roman" w:eastAsia="Times New Roman"/>
          <w:bCs/>
          <w:sz w:val="28"/>
          <w:szCs w:val="28"/>
        </w:rPr>
      </w:pPr>
      <w:r>
        <w:rPr>
          <w:rFonts w:ascii="Times New Roman" w:hAnsi="Times New Roman" w:eastAsia="Times New Roman"/>
          <w:bCs/>
          <w:sz w:val="28"/>
          <w:szCs w:val="28"/>
        </w:rPr>
        <w:t xml:space="preserve">к решению Совета депутатов </w:t>
      </w:r>
    </w:p>
    <w:p>
      <w:pPr>
        <w:spacing w:after="0" w:line="240" w:lineRule="auto"/>
        <w:jc w:val="right"/>
        <w:rPr>
          <w:rFonts w:ascii="Times New Roman" w:hAnsi="Times New Roman" w:eastAsia="Times New Roman"/>
          <w:bCs/>
          <w:sz w:val="28"/>
          <w:szCs w:val="28"/>
        </w:rPr>
      </w:pPr>
      <w:r>
        <w:rPr>
          <w:rFonts w:ascii="Times New Roman" w:hAnsi="Times New Roman" w:eastAsia="Times New Roman"/>
          <w:bCs/>
          <w:sz w:val="28"/>
          <w:szCs w:val="28"/>
        </w:rPr>
        <w:t>МО СП «Петропавловское»</w:t>
      </w:r>
    </w:p>
    <w:p>
      <w:pPr>
        <w:ind w:left="-567" w:firstLine="567"/>
        <w:spacing w:after="0" w:line="240" w:lineRule="auto"/>
        <w:jc w:val="right"/>
        <w:rPr>
          <w:rFonts w:ascii="Times New Roman" w:hAnsi="Times New Roman" w:eastAsia="Times New Roman"/>
          <w:bCs/>
          <w:sz w:val="28"/>
          <w:szCs w:val="28"/>
        </w:rPr>
      </w:pPr>
      <w:r>
        <w:rPr>
          <w:rFonts w:ascii="Times New Roman" w:hAnsi="Times New Roman" w:eastAsia="Times New Roman"/>
          <w:bCs/>
          <w:sz w:val="28"/>
          <w:szCs w:val="28"/>
        </w:rPr>
        <w:t>от «18» марта</w:t>
      </w:r>
      <w:r>
        <w:rPr>
          <w:rFonts w:ascii="Times New Roman" w:hAnsi="Times New Roman"/>
          <w:bCs/>
          <w:sz w:val="28"/>
          <w:szCs w:val="28"/>
        </w:rPr>
        <w:t xml:space="preserve"> 2022</w:t>
      </w:r>
      <w:r>
        <w:rPr>
          <w:rFonts w:ascii="Times New Roman" w:hAnsi="Times New Roman" w:eastAsia="Times New Roman"/>
          <w:bCs/>
          <w:sz w:val="28"/>
          <w:szCs w:val="28"/>
        </w:rPr>
        <w:t xml:space="preserve"> №</w:t>
      </w:r>
      <w:r>
        <w:rPr>
          <w:rFonts w:ascii="Times New Roman" w:hAnsi="Times New Roman" w:eastAsia="Times New Roman"/>
          <w:bCs/>
          <w:sz w:val="28"/>
          <w:szCs w:val="28"/>
        </w:rPr>
        <w:t xml:space="preserve"> 45</w:t>
      </w:r>
    </w:p>
    <w:p>
      <w:pPr>
        <w:spacing/>
        <w:jc w:val="center"/>
        <w:rPr>
          <w:rFonts w:ascii="Times New Roman" w:hAnsi="Times New Roman" w:eastAsia="Times New Roman"/>
          <w:sz w:val="28"/>
          <w:szCs w:val="28"/>
        </w:rPr>
      </w:pPr>
      <w:r>
        <w:rPr>
          <w:rFonts w:ascii="Times New Roman" w:hAnsi="Times New Roman" w:eastAsia="Times New Roman"/>
          <w:sz w:val="28"/>
          <w:szCs w:val="28"/>
        </w:rPr>
      </w:r>
    </w:p>
    <w:p>
      <w:pPr>
        <w:spacing w:after="0" w:line="24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СОВЕТ ДЕПУТАТОВ МУНИЦИПАЛЬНОГО ОБРАЗОВАНИЯ – СЕЛЬСКОЕ ПОСЕЛЕНИЕ «ПЕТРОПАВЛОВСКОЕ» </w:t>
      </w:r>
    </w:p>
    <w:p>
      <w:pPr>
        <w:spacing w:after="0" w:line="240" w:lineRule="auto"/>
        <w:jc w:val="center"/>
        <w:rPr>
          <w:rFonts w:ascii="Times New Roman" w:hAnsi="Times New Roman" w:eastAsia="Times New Roman"/>
          <w:sz w:val="28"/>
          <w:szCs w:val="28"/>
        </w:rPr>
      </w:pPr>
      <w:r>
        <w:rPr>
          <w:rFonts w:ascii="Times New Roman" w:hAnsi="Times New Roman" w:eastAsia="Times New Roman"/>
          <w:sz w:val="28"/>
          <w:szCs w:val="28"/>
        </w:rPr>
        <w:t>БИЧУРСКОГО РАЙОНА РЕСПУБЛИКИ БУРЯТИЯ</w:t>
      </w:r>
    </w:p>
    <w:p>
      <w:pPr>
        <w:spacing w:after="0"/>
        <w:jc w:val="center"/>
        <w:rPr>
          <w:rFonts w:ascii="Times New Roman" w:hAnsi="Times New Roman" w:eastAsia="Times New Roman"/>
          <w:i/>
          <w:sz w:val="20"/>
          <w:szCs w:val="28"/>
        </w:rPr>
      </w:pPr>
      <w:r>
        <w:rPr>
          <w:noProof/>
        </w:rPr>
        <mc:AlternateContent>
          <mc:Choice Requires="wps">
            <w:drawing>
              <wp:anchor distT="0" distB="0" distL="114300" distR="114300" simplePos="0" relativeHeight="251658242" behindDoc="0" locked="0" layoutInCell="0" hidden="0" allowOverlap="1">
                <wp:simplePos x="0" y="0"/>
                <wp:positionH relativeFrom="page">
                  <wp:posOffset>1097280</wp:posOffset>
                </wp:positionH>
                <wp:positionV relativeFrom="paragraph">
                  <wp:posOffset>130175</wp:posOffset>
                </wp:positionV>
                <wp:extent cx="5943600" cy="0"/>
                <wp:effectExtent l="25400" t="25400" r="25400" b="25400"/>
                <wp:wrapNone/>
                <wp:docPr id="2" name="Прямая соединительная линия 2"/>
                <wp:cNvGraphicFramePr/>
                <a:graphic xmlns:a="http://schemas.openxmlformats.org/drawingml/2006/main">
                  <a:graphicData uri="http://schemas.microsoft.com/office/word/2010/wordprocessingShape">
                    <wps:wsp>
                      <wps:cNvSpPr>
                        <a:extLst>
                          <a:ext uri="smNativeData">
                            <sm:smNativeData xmlns:sm="smNativeData" val="SMDATA_12_QlBAYh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HQAAAACgAAAgAAAAAAAAAAAAAAAAAAAAwAYAAAAAAAACAAAAzQAAAJAkAAAAAAAAAQAAAMAGAABnCwAAKAAAAAgAAAABAAAAAQAAAA=="/>
                          </a:ext>
                        </a:extLst>
                      </wps:cNvSpPr>
                      <wps:spPr>
                        <a:xfrm flipV="1">
                          <a:off x="0" y="0"/>
                          <a:ext cx="5943600" cy="0"/>
                        </a:xfrm>
                        <a:prstGeom prst="line">
                          <a:avLst/>
                        </a:prstGeom>
                        <a:noFill/>
                        <a:ln w="25400">
                          <a:solidFill>
                            <a:srgbClr val="000000"/>
                          </a:solidFill>
                        </a:ln>
                      </wps:spPr>
                      <wps:bodyPr spcFirstLastPara="1" vertOverflow="clip" horzOverflow="clip" lIns="91440" tIns="45720" rIns="91440" bIns="45720" upright="1">
                        <a:noAutofit/>
                      </wps:bodyPr>
                    </wps:wsp>
                  </a:graphicData>
                </a:graphic>
              </wp:anchor>
            </w:drawing>
          </mc:Choice>
          <mc:Fallback>
            <w:pict>
              <v:line id="Прямая соединительная линия 2" o:spid="_x0000_s1027" style="position:absolute;mso-position-horizontal-relative:page;width:468.00pt;height:0.00pt;rotation:360.0;z-index:251658242;mso-wrap-distance-left:9.00pt;mso-wrap-distance-top:0.00pt;mso-wrap-distance-right:9.00pt;mso-wrap-distance-bottom:0.00pt;mso-wrap-style:square" from="86.40pt,10.25pt" to="554.40pt,10.25pt" strokeweight="2.00pt" filled="f" v:ext="SMDATA_12_QlBAYh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HQAAAACgAAAgAAAAAAAAAAAAAAAAAAAAwAYAAAAAAAACAAAAzQAAAJAkAAAAAAAAAQAAAMAGAABnCwAAKAAAAAgAAAABAAAAAQAAAA==">
                <w10:wrap type="none" anchorx="page" anchory="text"/>
              </v:line>
            </w:pict>
          </mc:Fallback>
        </mc:AlternateContent>
      </w:r>
      <w:r>
        <w:rPr>
          <w:rFonts w:ascii="Times New Roman" w:hAnsi="Times New Roman" w:eastAsia="Times New Roman"/>
          <w:i/>
          <w:sz w:val="20"/>
          <w:szCs w:val="28"/>
        </w:rPr>
      </w:r>
    </w:p>
    <w:p>
      <w:pPr>
        <w:spacing w:after="0"/>
        <w:jc w:val="center"/>
        <w:rPr>
          <w:rFonts w:ascii="Times New Roman" w:hAnsi="Times New Roman" w:eastAsia="Times New Roman"/>
          <w:i/>
          <w:sz w:val="20"/>
          <w:szCs w:val="28"/>
        </w:rPr>
      </w:pPr>
      <w:r>
        <w:rPr>
          <w:rFonts w:ascii="Times New Roman" w:hAnsi="Times New Roman" w:eastAsia="Times New Roman"/>
          <w:i/>
          <w:sz w:val="20"/>
          <w:szCs w:val="28"/>
        </w:rPr>
        <w:t>671382, Республика Бурятия, Бичурский район, с.Петропавловка, ул. Гагарина, д.51а, тел. 8(30133)57119</w:t>
      </w:r>
    </w:p>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r>
    </w:p>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РЕШЕНИЕ  </w:t>
      </w:r>
    </w:p>
    <w:p>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r>
    </w:p>
    <w:p>
      <w:pPr>
        <w:spacing w:after="0" w:line="240" w:lineRule="auto"/>
        <w:rPr>
          <w:rFonts w:ascii="Times New Roman" w:hAnsi="Times New Roman" w:eastAsia="Times New Roman"/>
          <w:bCs/>
          <w:sz w:val="28"/>
          <w:szCs w:val="28"/>
        </w:rPr>
      </w:pPr>
      <w:r>
        <w:rPr>
          <w:rFonts w:ascii="Times New Roman" w:hAnsi="Times New Roman" w:eastAsia="Times New Roman"/>
          <w:bCs/>
          <w:sz w:val="28"/>
          <w:szCs w:val="28"/>
        </w:rPr>
        <w:t xml:space="preserve">« 18» марта  </w:t>
      </w:r>
      <w:r>
        <w:rPr>
          <w:rFonts w:ascii="Times New Roman" w:hAnsi="Times New Roman"/>
          <w:bCs/>
          <w:sz w:val="28"/>
          <w:szCs w:val="28"/>
        </w:rPr>
        <w:t xml:space="preserve">2022 </w:t>
      </w:r>
      <w:r>
        <w:rPr>
          <w:rFonts w:ascii="Times New Roman" w:hAnsi="Times New Roman" w:eastAsia="Times New Roman"/>
          <w:bCs/>
          <w:sz w:val="28"/>
          <w:szCs w:val="28"/>
        </w:rPr>
        <w:t xml:space="preserve">г.                               </w:t>
      </w:r>
      <w:r>
        <w:rPr>
          <w:rFonts w:ascii="Times New Roman" w:hAnsi="Times New Roman" w:eastAsia="Times New Roman"/>
          <w:bCs/>
          <w:sz w:val="28"/>
          <w:szCs w:val="28"/>
        </w:rPr>
        <w:t xml:space="preserve">                                                  </w:t>
      </w:r>
      <w:r>
        <w:rPr>
          <w:rFonts w:ascii="Times New Roman" w:hAnsi="Times New Roman" w:eastAsia="Times New Roman"/>
          <w:bCs/>
          <w:sz w:val="28"/>
          <w:szCs w:val="28"/>
        </w:rPr>
        <w:t>№</w:t>
      </w:r>
      <w:r>
        <w:rPr>
          <w:rFonts w:ascii="Times New Roman" w:hAnsi="Times New Roman" w:eastAsia="Times New Roman"/>
          <w:bCs/>
          <w:sz w:val="28"/>
          <w:szCs w:val="28"/>
        </w:rPr>
        <w:t xml:space="preserve"> 45</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с. Петропавловка</w:t>
      </w:r>
    </w:p>
    <w:p>
      <w:pPr>
        <w:spacing w:after="0" w:line="240" w:lineRule="auto"/>
        <w:jc w:val="center"/>
        <w:rPr>
          <w:rFonts w:ascii="Times New Roman" w:hAnsi="Times New Roman"/>
          <w:b/>
          <w:sz w:val="28"/>
          <w:szCs w:val="28"/>
        </w:rPr>
      </w:pPr>
      <w:r>
        <w:rPr>
          <w:rFonts w:ascii="Times New Roman" w:hAnsi="Times New Roman"/>
          <w:b/>
          <w:sz w:val="28"/>
          <w:szCs w:val="28"/>
        </w:rPr>
      </w:r>
    </w:p>
    <w:p>
      <w:pPr>
        <w:spacing w:after="0" w:line="240" w:lineRule="auto"/>
        <w:jc w:val="center"/>
        <w:rPr>
          <w:rFonts w:ascii="Times New Roman" w:hAnsi="Times New Roman"/>
          <w:b/>
          <w:bCs/>
          <w:sz w:val="28"/>
          <w:szCs w:val="28"/>
        </w:rPr>
      </w:pPr>
      <w:r>
        <w:rPr>
          <w:rFonts w:ascii="Times New Roman" w:hAnsi="Times New Roman"/>
          <w:b/>
          <w:sz w:val="28"/>
          <w:szCs w:val="28"/>
        </w:rPr>
        <w:t xml:space="preserve">О внесении изменений и дополнений в Устав муниципального образования </w:t>
      </w:r>
      <w:r>
        <w:rPr>
          <w:rFonts w:ascii="Times New Roman" w:hAnsi="Times New Roman"/>
          <w:b/>
          <w:bCs/>
          <w:sz w:val="28"/>
          <w:szCs w:val="28"/>
        </w:rPr>
        <w:t>– сельское поселение «</w:t>
      </w:r>
      <w:r>
        <w:rPr>
          <w:rFonts w:ascii="Times New Roman" w:hAnsi="Times New Roman"/>
          <w:b/>
          <w:bCs/>
          <w:sz w:val="28"/>
          <w:szCs w:val="28"/>
        </w:rPr>
        <w:t>Петропавловское</w:t>
      </w:r>
      <w:r>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b/>
          <w:bCs/>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Республики Бурятия</w:t>
      </w:r>
    </w:p>
    <w:p>
      <w:pPr>
        <w:ind w:firstLine="567"/>
        <w:spacing w:after="0" w:line="240" w:lineRule="auto"/>
        <w:jc w:val="both"/>
        <w:rPr>
          <w:rFonts w:ascii="Times New Roman" w:hAnsi="Times New Roman"/>
          <w:sz w:val="28"/>
          <w:szCs w:val="28"/>
        </w:rPr>
      </w:pPr>
      <w:r>
        <w:rPr>
          <w:rFonts w:ascii="Times New Roman" w:hAnsi="Times New Roman"/>
          <w:sz w:val="28"/>
          <w:szCs w:val="28"/>
        </w:rPr>
      </w:r>
    </w:p>
    <w:p>
      <w:pPr>
        <w:ind w:firstLine="567"/>
        <w:spacing w:after="0" w:line="240" w:lineRule="auto"/>
        <w:jc w:val="both"/>
        <w:rPr>
          <w:rFonts w:ascii="Times New Roman" w:hAnsi="Times New Roman"/>
          <w:sz w:val="28"/>
          <w:szCs w:val="28"/>
        </w:rPr>
      </w:pPr>
      <w:r>
        <w:rPr>
          <w:rFonts w:ascii="Times New Roman" w:hAnsi="Times New Roman"/>
          <w:sz w:val="28"/>
          <w:szCs w:val="28"/>
        </w:rPr>
        <w:t>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в соответствии с изменениями, внесенными в Федеральный закон от 06.10.2003 года № 131-ФЗ «Об общих принципах организации местного самоуправления в Российской Федерации», в целях приведения Устава муниципального образования – сельское поселение «Петропавловское» в соответствие с действующим законодательством, на основании Устава муниципального образования – сельское поселение «Петропавловское», Совет депутатов муниципального образования – сельское поселение «Петропавловское» Р Е Ш И Л:</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1. Внести в Устав муниципального образования – сельское поселение «Петропавловское» Республики Бурятия принятый решением Совета депутатов муниципального образования – сельское поселение «Петропавловское» от 25 января 2013 №93 (в редакции решений от 03.05.2013 №106, от 22.11.2013 №9, от 11.12.2014 №35, от 16.12.2015 №50, от 13.12.2016 №64, от 18.12.2017 №77, от 15.03.2019 №5, от 24.08.2020 №22, от 12.01.2021 №29, от 16.06.2021 №32) следующие изменения и дополнения:</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1.1. В пункте 9 статьи 2 Устава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1.2. Пункт 9 части 7 статьи 23 Устава изложить в следующей редакции:</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 xml:space="preserve">2)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Часть 10 статьи 23 Устава изложить в следующей редакции:</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«3).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сельского поселения или невозможности исполнения им своих должностных обязанностей его полномочия временно исполняет должностное лицо администрации сельского поселения либо депутат представительного органа поселения».</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 xml:space="preserve">1.3. Часть 11 статьи 23 Устава признать утратившим силу. </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1.4. В части 5 статьи 25 Устава слова «членом Совета Федерации Федерального Собрания Российской Федерации» заменить словами «Сенатором Российской Федерации».</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1.5. Пункт 7 части 11 статьи 25 Устава изложить в следующей редакции:</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«4)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1.6. Абзац 1 пункта 1 статьи 28.1 Устава изложить в следующей редакции:</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1.7 Статью 30 Устава дополнить частью 11 следующего содержания:</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1.8. Абзац 2 части 4 статьи 31 Устава изложить в следующей редакции:</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1.9. Статью 34 Устава дополнить частью 4 следующего содержания:</w:t>
      </w:r>
    </w:p>
    <w:p>
      <w:pPr>
        <w:ind w:firstLine="567"/>
        <w:spacing w:after="0" w:line="240" w:lineRule="auto"/>
        <w:jc w:val="both"/>
        <w:widowControl w:val="0"/>
        <w:rPr>
          <w:rFonts w:ascii="Times New Roman" w:hAnsi="Times New Roman"/>
          <w:sz w:val="28"/>
          <w:szCs w:val="28"/>
        </w:rPr>
      </w:pPr>
      <w:r>
        <w:rPr>
          <w:rFonts w:ascii="Times New Roman" w:hAnsi="Times New Roman"/>
          <w:sz w:val="28"/>
          <w:szCs w:val="28"/>
        </w:rP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w:t>
      </w:r>
      <w:r/>
      <w:bookmarkStart w:id="0" w:name="_GoBack"/>
      <w:bookmarkEnd w:id="0"/>
      <w:r/>
      <w:r>
        <w:rPr>
          <w:rFonts w:ascii="Times New Roman" w:hAnsi="Times New Roman"/>
          <w:sz w:val="28"/>
          <w:szCs w:val="28"/>
        </w:rPr>
        <w:t>номической деятельности</w:t>
      </w:r>
      <w:r>
        <w:rPr>
          <w:rFonts w:ascii="Times New Roman" w:hAnsi="Times New Roman"/>
          <w:sz w:val="28"/>
          <w:szCs w:val="28"/>
        </w:rPr>
        <w:t xml:space="preserve"> и местных бюджетов»</w:t>
      </w:r>
      <w:r>
        <w:rPr>
          <w:rFonts w:ascii="Times New Roman" w:hAnsi="Times New Roman"/>
          <w:sz w:val="28"/>
          <w:szCs w:val="28"/>
        </w:rPr>
      </w:r>
    </w:p>
    <w:p>
      <w:pPr>
        <w:pStyle w:val="para1"/>
        <w:ind w:firstLine="567"/>
        <w:spacing/>
        <w:jc w:val="both"/>
        <w:rPr>
          <w:rFonts w:ascii="Times New Roman" w:hAnsi="Times New Roman" w:eastAsia="Calibri"/>
          <w:color w:val="000000"/>
          <w:sz w:val="28"/>
          <w:szCs w:val="28"/>
        </w:rPr>
      </w:pPr>
      <w:r>
        <w:rPr>
          <w:rFonts w:ascii="Times New Roman" w:hAnsi="Times New Roman" w:eastAsia="Calibri"/>
          <w:color w:val="000000"/>
          <w:sz w:val="28"/>
          <w:szCs w:val="28"/>
        </w:rPr>
        <w:t>2. В порядке, установленном Федеральным законом от 21.07.2005 №97-ФЗ «О государственной регистрации уставов муниципальных образований» в 15-тидневный срок представить муниципальный правовой акт о внесении изменений и дополнений в Устав на государственную регистрацию.</w:t>
      </w:r>
    </w:p>
    <w:p>
      <w:pPr>
        <w:pStyle w:val="para1"/>
        <w:ind w:firstLine="567"/>
        <w:spacing/>
        <w:jc w:val="both"/>
        <w:rPr>
          <w:rFonts w:ascii="Times New Roman" w:hAnsi="Times New Roman" w:eastAsia="Calibri"/>
          <w:color w:val="000000"/>
          <w:sz w:val="28"/>
          <w:szCs w:val="28"/>
        </w:rPr>
      </w:pPr>
      <w:r>
        <w:rPr>
          <w:rFonts w:ascii="Times New Roman" w:hAnsi="Times New Roman" w:eastAsia="Calibri"/>
          <w:color w:val="000000"/>
          <w:sz w:val="28"/>
          <w:szCs w:val="28"/>
        </w:rPr>
        <w:t xml:space="preserve">3. Обнародовать зарегистрированный муниципальный правовой акт о внесении изменений и дополнений в Устав муниципального образования сельское поселение «Петропавловское»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pPr>
        <w:pStyle w:val="para1"/>
        <w:ind w:firstLine="567"/>
        <w:spacing/>
        <w:jc w:val="both"/>
        <w:rPr>
          <w:rFonts w:ascii="Times New Roman" w:hAnsi="Times New Roman" w:eastAsia="Calibri"/>
          <w:color w:val="000000"/>
          <w:sz w:val="28"/>
          <w:szCs w:val="28"/>
        </w:rPr>
      </w:pPr>
      <w:r>
        <w:rPr>
          <w:rFonts w:ascii="Times New Roman" w:hAnsi="Times New Roman" w:eastAsia="Calibri"/>
          <w:color w:val="000000"/>
          <w:sz w:val="28"/>
          <w:szCs w:val="28"/>
        </w:rPr>
        <w:t>4.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pPr>
        <w:pStyle w:val="para1"/>
        <w:ind w:firstLine="567"/>
        <w:spacing/>
        <w:jc w:val="both"/>
        <w:rPr>
          <w:rFonts w:ascii="Times New Roman" w:hAnsi="Times New Roman" w:eastAsia="Calibri"/>
          <w:color w:val="000000"/>
          <w:sz w:val="28"/>
          <w:szCs w:val="28"/>
        </w:rPr>
      </w:pPr>
      <w:r>
        <w:rPr>
          <w:rFonts w:ascii="Times New Roman" w:hAnsi="Times New Roman" w:eastAsia="Calibri"/>
          <w:color w:val="000000"/>
          <w:sz w:val="28"/>
          <w:szCs w:val="28"/>
        </w:rPr>
        <w:t>5. Контроль за исполнением настоящего решения оставляю за собой.</w:t>
      </w:r>
    </w:p>
    <w:p>
      <w:pPr>
        <w:pStyle w:val="para1"/>
        <w:ind w:firstLine="567"/>
        <w:spacing/>
        <w:jc w:val="both"/>
        <w:rPr>
          <w:rFonts w:ascii="Times New Roman" w:hAnsi="Times New Roman" w:cs="Times New Roman"/>
          <w:color w:val="000000"/>
          <w:sz w:val="28"/>
          <w:szCs w:val="28"/>
        </w:rPr>
      </w:pPr>
      <w:r>
        <w:rPr>
          <w:rFonts w:ascii="Times New Roman" w:hAnsi="Times New Roman" w:eastAsia="Calibri"/>
          <w:color w:val="000000"/>
          <w:sz w:val="28"/>
          <w:szCs w:val="28"/>
        </w:rPr>
        <w:t>6. Настоящее решение вступает в силу с момента его официального опубликования (обнародования), произведенного после его государственной регистрации.</w:t>
      </w:r>
      <w:r>
        <w:rPr>
          <w:rFonts w:ascii="Times New Roman" w:hAnsi="Times New Roman" w:cs="Times New Roman"/>
          <w:color w:val="000000"/>
          <w:sz w:val="28"/>
          <w:szCs w:val="28"/>
        </w:rPr>
      </w:r>
    </w:p>
    <w:p>
      <w:pPr>
        <w:pStyle w:val="para1"/>
        <w:ind w:firstLine="567"/>
        <w:spacing/>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para1"/>
        <w:ind w:firstLine="0"/>
        <w:spacing/>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pPr>
        <w:pStyle w:val="para1"/>
        <w:ind w:firstLine="0"/>
        <w:spacing/>
        <w:jc w:val="both"/>
        <w:rPr>
          <w:rFonts w:ascii="Times New Roman" w:hAnsi="Times New Roman" w:cs="Times New Roman"/>
          <w:bCs/>
          <w:sz w:val="28"/>
          <w:szCs w:val="28"/>
        </w:rPr>
      </w:pPr>
      <w:r>
        <w:rPr>
          <w:rFonts w:ascii="Times New Roman" w:hAnsi="Times New Roman" w:cs="Times New Roman"/>
          <w:sz w:val="28"/>
          <w:szCs w:val="28"/>
        </w:rPr>
        <w:t xml:space="preserve">– сельское поселение «Петропавловское»                                      С.Н. Калашников </w:t>
      </w:r>
      <w:r>
        <w:rPr>
          <w:rFonts w:ascii="Times New Roman" w:hAnsi="Times New Roman" w:cs="Times New Roman"/>
          <w:bCs/>
          <w:sz w:val="28"/>
          <w:szCs w:val="28"/>
        </w:rPr>
      </w:r>
    </w:p>
    <w:sectPr>
      <w:footnotePr>
        <w:pos w:val="pageBottom"/>
        <w:numFmt w:val="decimal"/>
        <w:numStart w:val="1"/>
        <w:numRestart w:val="continuous"/>
      </w:footnotePr>
      <w:endnotePr>
        <w:pos w:val="docEnd"/>
        <w:numFmt w:val="decimal"/>
        <w:numStart w:val="1"/>
        <w:numRestart w:val="continuous"/>
      </w:endnotePr>
      <w:footerReference w:type="default" r:id="rId8"/>
      <w:type w:val="nextPage"/>
      <w:pgSz w:h="16838" w:w="11906"/>
      <w:pgMar w:left="850" w:top="851" w:right="454" w:bottom="964" w:header="0" w:footer="709"/>
      <w:paperSrc w:first="0" w:other="0" a="0" b="0"/>
      <w:pgNumType w:fmt="decimal"/>
      <w:tmGutter w:val="3"/>
      <w:mirrorMargins w:val="0"/>
      <w:tmSection w:h="-2">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Tahoma">
    <w:panose1 w:val="020B0604030504040204"/>
    <w:charset w:val="cc"/>
    <w:family w:val="swiss"/>
    <w:pitch w:val="default"/>
  </w:font>
  <w:font w:name="Cambria">
    <w:panose1 w:val="02040503050406030204"/>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
    </w:pP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600" w:hanging="0"/>
      </w:pPr>
    </w:lvl>
    <w:lvl w:ilvl="1">
      <w:start w:val="1"/>
      <w:numFmt w:val="lowerLetter"/>
      <w:suff w:val="tab"/>
      <w:lvlText w:val="%2."/>
      <w:lvlJc w:val="left"/>
      <w:pPr>
        <w:ind w:left="1320" w:hanging="0"/>
      </w:pPr>
    </w:lvl>
    <w:lvl w:ilvl="2">
      <w:start w:val="1"/>
      <w:numFmt w:val="lowerRoman"/>
      <w:suff w:val="tab"/>
      <w:lvlText w:val="%3."/>
      <w:lvlJc w:val="left"/>
      <w:pPr>
        <w:ind w:left="2220" w:hanging="0"/>
      </w:pPr>
    </w:lvl>
    <w:lvl w:ilvl="3">
      <w:start w:val="1"/>
      <w:numFmt w:val="decimal"/>
      <w:suff w:val="tab"/>
      <w:lvlText w:val="%4."/>
      <w:lvlJc w:val="left"/>
      <w:pPr>
        <w:ind w:left="2760" w:hanging="0"/>
      </w:pPr>
    </w:lvl>
    <w:lvl w:ilvl="4">
      <w:start w:val="1"/>
      <w:numFmt w:val="lowerLetter"/>
      <w:suff w:val="tab"/>
      <w:lvlText w:val="%5."/>
      <w:lvlJc w:val="left"/>
      <w:pPr>
        <w:ind w:left="3480" w:hanging="0"/>
      </w:pPr>
    </w:lvl>
    <w:lvl w:ilvl="5">
      <w:start w:val="1"/>
      <w:numFmt w:val="lowerRoman"/>
      <w:suff w:val="tab"/>
      <w:lvlText w:val="%6."/>
      <w:lvlJc w:val="left"/>
      <w:pPr>
        <w:ind w:left="4380" w:hanging="0"/>
      </w:pPr>
    </w:lvl>
    <w:lvl w:ilvl="6">
      <w:start w:val="1"/>
      <w:numFmt w:val="decimal"/>
      <w:suff w:val="tab"/>
      <w:lvlText w:val="%7."/>
      <w:lvlJc w:val="left"/>
      <w:pPr>
        <w:ind w:left="4920" w:hanging="0"/>
      </w:pPr>
    </w:lvl>
    <w:lvl w:ilvl="7">
      <w:start w:val="1"/>
      <w:numFmt w:val="lowerLetter"/>
      <w:suff w:val="tab"/>
      <w:lvlText w:val="%8."/>
      <w:lvlJc w:val="left"/>
      <w:pPr>
        <w:ind w:left="5640" w:hanging="0"/>
      </w:pPr>
    </w:lvl>
    <w:lvl w:ilvl="8">
      <w:start w:val="1"/>
      <w:numFmt w:val="lowerRoman"/>
      <w:suff w:val="tab"/>
      <w:lvlText w:val="%9."/>
      <w:lvlJc w:val="left"/>
      <w:pPr>
        <w:ind w:left="654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2049"/>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3"/>
    <w:tmLastPosSelect w:val="0"/>
    <w:tmLastPosFrameIdx w:val="0"/>
    <w:tmLastPosCaret>
      <w:tmLastPosPgfIdx w:val="59"/>
      <w:tmLastPosIdx w:val="3"/>
    </w:tmLastPosCaret>
    <w:tmLastPosAnchor>
      <w:tmLastPosPgfIdx w:val="0"/>
      <w:tmLastPosIdx w:val="0"/>
    </w:tmLastPosAnchor>
    <w:tmLastPosTblRect w:left="0" w:top="0" w:right="0" w:bottom="0"/>
  </w:tmLastPos>
  <w:tmAppRevision w:date="1648382018"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ConsPlusNormal"/>
    <w:qFormat/>
    <w:pPr>
      <w:ind w:firstLine="720"/>
      <w:spacing w:after="0" w:line="240" w:lineRule="auto"/>
    </w:pPr>
    <w:rPr>
      <w:rFonts w:ascii="Arial" w:hAnsi="Arial" w:cs="Arial"/>
      <w:lang w:val="ru-ru" w:bidi="ar-sa"/>
    </w:rPr>
  </w:style>
  <w:style w:type="paragraph" w:styleId="para2">
    <w:name w:val="Footer"/>
    <w:qFormat/>
    <w:basedOn w:val="para0"/>
    <w:pPr>
      <w:spacing w:after="0" w:line="240" w:lineRule="auto"/>
      <w:tabs defTabSz="708">
        <w:tab w:val="center" w:pos="4677" w:leader="none"/>
        <w:tab w:val="right" w:pos="9355" w:leader="none"/>
      </w:tabs>
    </w:pPr>
  </w:style>
  <w:style w:type="paragraph" w:styleId="para3">
    <w:name w:val="Body Text Indent"/>
    <w:qFormat/>
    <w:basedOn w:val="para0"/>
    <w:pPr>
      <w:ind w:firstLine="540"/>
      <w:spacing w:after="0" w:line="240" w:lineRule="auto"/>
      <w:jc w:val="both"/>
    </w:pPr>
    <w:rPr>
      <w:rFonts w:ascii="Times New Roman" w:hAnsi="Times New Roman" w:eastAsia="Times New Roman"/>
      <w:sz w:val="28"/>
      <w:szCs w:val="28"/>
    </w:rPr>
  </w:style>
  <w:style w:type="paragraph" w:styleId="para4">
    <w:name w:val="Balloon Text"/>
    <w:qFormat/>
    <w:basedOn w:val="para0"/>
    <w:pPr>
      <w:spacing w:after="0" w:line="240" w:lineRule="auto"/>
    </w:pPr>
    <w:rPr>
      <w:rFonts w:ascii="Tahoma" w:hAnsi="Tahoma" w:cs="Tahoma"/>
      <w:sz w:val="16"/>
      <w:szCs w:val="16"/>
    </w:rPr>
  </w:style>
  <w:style w:type="paragraph" w:styleId="para5">
    <w:name w:val="List Paragraph"/>
    <w:qFormat/>
    <w:basedOn w:val="para0"/>
    <w:pPr>
      <w:ind w:left="720"/>
      <w:contextualSpacing/>
    </w:pPr>
  </w:style>
  <w:style w:type="paragraph" w:styleId="para6">
    <w:name w:val="Normal (Web)"/>
    <w:qFormat/>
    <w:basedOn w:val="para0"/>
    <w:pPr>
      <w:spacing w:before="100" w:after="100" w:beforeAutospacing="1" w:afterAutospacing="1" w:line="240" w:lineRule="auto"/>
    </w:pPr>
    <w:rPr>
      <w:rFonts w:ascii="Times New Roman" w:hAnsi="Times New Roman" w:eastAsia="Times New Roman"/>
      <w:sz w:val="24"/>
      <w:szCs w:val="24"/>
    </w:rPr>
  </w:style>
  <w:style w:type="character" w:styleId="char0" w:default="1">
    <w:name w:val="Default Paragraph Font"/>
  </w:style>
  <w:style w:type="character" w:styleId="char1" w:customStyle="1">
    <w:name w:val="Нижний колонтитул Знак"/>
    <w:basedOn w:val="char0"/>
    <w:rPr>
      <w:rFonts w:eastAsia="Calibri"/>
    </w:rPr>
  </w:style>
  <w:style w:type="character" w:styleId="char2" w:customStyle="1">
    <w:name w:val="Основной текст с отступом Знак"/>
    <w:basedOn w:val="char0"/>
    <w:rPr>
      <w:rFonts w:ascii="Times New Roman" w:hAnsi="Times New Roman" w:eastAsia="Times New Roman" w:cs="Times New Roman"/>
      <w:sz w:val="28"/>
      <w:szCs w:val="28"/>
    </w:rPr>
  </w:style>
  <w:style w:type="character" w:styleId="char3" w:customStyle="1">
    <w:name w:val="Текст выноски Знак"/>
    <w:basedOn w:val="char0"/>
    <w:rPr>
      <w:rFonts w:ascii="Tahoma" w:hAnsi="Tahoma" w:eastAsia="Calibri" w:cs="Tahoma"/>
      <w:sz w:val="16"/>
      <w:szCs w:val="16"/>
    </w:rPr>
  </w:style>
  <w:style w:type="character" w:styleId="char4">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ConsPlusNormal"/>
    <w:qFormat/>
    <w:pPr>
      <w:ind w:firstLine="720"/>
      <w:spacing w:after="0" w:line="240" w:lineRule="auto"/>
    </w:pPr>
    <w:rPr>
      <w:rFonts w:ascii="Arial" w:hAnsi="Arial" w:cs="Arial"/>
      <w:lang w:val="ru-ru" w:bidi="ar-sa"/>
    </w:rPr>
  </w:style>
  <w:style w:type="paragraph" w:styleId="para2">
    <w:name w:val="Footer"/>
    <w:qFormat/>
    <w:basedOn w:val="para0"/>
    <w:pPr>
      <w:spacing w:after="0" w:line="240" w:lineRule="auto"/>
      <w:tabs defTabSz="708">
        <w:tab w:val="center" w:pos="4677" w:leader="none"/>
        <w:tab w:val="right" w:pos="9355" w:leader="none"/>
      </w:tabs>
    </w:pPr>
  </w:style>
  <w:style w:type="paragraph" w:styleId="para3">
    <w:name w:val="Body Text Indent"/>
    <w:qFormat/>
    <w:basedOn w:val="para0"/>
    <w:pPr>
      <w:ind w:firstLine="540"/>
      <w:spacing w:after="0" w:line="240" w:lineRule="auto"/>
      <w:jc w:val="both"/>
    </w:pPr>
    <w:rPr>
      <w:rFonts w:ascii="Times New Roman" w:hAnsi="Times New Roman" w:eastAsia="Times New Roman"/>
      <w:sz w:val="28"/>
      <w:szCs w:val="28"/>
    </w:rPr>
  </w:style>
  <w:style w:type="paragraph" w:styleId="para4">
    <w:name w:val="Balloon Text"/>
    <w:qFormat/>
    <w:basedOn w:val="para0"/>
    <w:pPr>
      <w:spacing w:after="0" w:line="240" w:lineRule="auto"/>
    </w:pPr>
    <w:rPr>
      <w:rFonts w:ascii="Tahoma" w:hAnsi="Tahoma" w:cs="Tahoma"/>
      <w:sz w:val="16"/>
      <w:szCs w:val="16"/>
    </w:rPr>
  </w:style>
  <w:style w:type="paragraph" w:styleId="para5">
    <w:name w:val="List Paragraph"/>
    <w:qFormat/>
    <w:basedOn w:val="para0"/>
    <w:pPr>
      <w:ind w:left="720"/>
      <w:contextualSpacing/>
    </w:pPr>
  </w:style>
  <w:style w:type="paragraph" w:styleId="para6">
    <w:name w:val="Normal (Web)"/>
    <w:qFormat/>
    <w:basedOn w:val="para0"/>
    <w:pPr>
      <w:spacing w:before="100" w:after="100" w:beforeAutospacing="1" w:afterAutospacing="1" w:line="240" w:lineRule="auto"/>
    </w:pPr>
    <w:rPr>
      <w:rFonts w:ascii="Times New Roman" w:hAnsi="Times New Roman" w:eastAsia="Times New Roman"/>
      <w:sz w:val="24"/>
      <w:szCs w:val="24"/>
    </w:rPr>
  </w:style>
  <w:style w:type="character" w:styleId="char0" w:default="1">
    <w:name w:val="Default Paragraph Font"/>
  </w:style>
  <w:style w:type="character" w:styleId="char1" w:customStyle="1">
    <w:name w:val="Нижний колонтитул Знак"/>
    <w:basedOn w:val="char0"/>
    <w:rPr>
      <w:rFonts w:eastAsia="Calibri"/>
    </w:rPr>
  </w:style>
  <w:style w:type="character" w:styleId="char2" w:customStyle="1">
    <w:name w:val="Основной текст с отступом Знак"/>
    <w:basedOn w:val="char0"/>
    <w:rPr>
      <w:rFonts w:ascii="Times New Roman" w:hAnsi="Times New Roman" w:eastAsia="Times New Roman" w:cs="Times New Roman"/>
      <w:sz w:val="28"/>
      <w:szCs w:val="28"/>
    </w:rPr>
  </w:style>
  <w:style w:type="character" w:styleId="char3" w:customStyle="1">
    <w:name w:val="Текст выноски Знак"/>
    <w:basedOn w:val="char0"/>
    <w:rPr>
      <w:rFonts w:ascii="Tahoma" w:hAnsi="Tahoma" w:eastAsia="Calibri" w:cs="Tahoma"/>
      <w:sz w:val="16"/>
      <w:szCs w:val="16"/>
    </w:rPr>
  </w:style>
  <w:style w:type="character" w:styleId="char4">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
  <cp:revision>5</cp:revision>
  <dcterms:created xsi:type="dcterms:W3CDTF">2022-02-28T01:15:00Z</dcterms:created>
  <dcterms:modified xsi:type="dcterms:W3CDTF">2022-03-27T11:53:38Z</dcterms:modified>
</cp:coreProperties>
</file>