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F3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rFonts w:ascii="Tahoma" w:hAnsi="Tahoma" w:cs="Tahoma"/>
        </w:rPr>
        <w:t>﻿</w:t>
      </w:r>
      <w:r>
        <w:rPr>
          <w:b/>
          <w:bCs/>
          <w:color w:val="000000"/>
          <w:sz w:val="26"/>
          <w:szCs w:val="26"/>
        </w:rPr>
        <w:t xml:space="preserve"> СОВЕТ ДЕПУТАТОВ  МУНИЦИПАЛЬНОГО ОБРАЗОВАНИЯ– СЕЛЬСКОГО ПОСЕЛЕНИЯ «ПЕТРОПАВЛОВСКОЕ»   </w:t>
      </w:r>
    </w:p>
    <w:p w14:paraId="20A293F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 </w:t>
      </w:r>
    </w:p>
    <w:p w14:paraId="273177CC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14:paraId="250B5AE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14:paraId="33D4FCB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 26»  сентября  2024г.                                                                                     №  21</w:t>
      </w:r>
    </w:p>
    <w:p w14:paraId="101B7D34">
      <w:pPr>
        <w:spacing w:line="276" w:lineRule="auto"/>
        <w:rPr>
          <w:sz w:val="26"/>
          <w:szCs w:val="26"/>
        </w:rPr>
      </w:pPr>
    </w:p>
    <w:p w14:paraId="3F7DE4BC">
      <w:pPr>
        <w:pStyle w:val="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14:paraId="7DA599E3">
      <w:pPr>
        <w:pStyle w:val="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F71C37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Положение об </w:t>
      </w:r>
    </w:p>
    <w:p w14:paraId="5F89E43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установлении налога на имущество физических </w:t>
      </w:r>
    </w:p>
    <w:p w14:paraId="40623C7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лиц на территории Муниципального</w:t>
      </w:r>
    </w:p>
    <w:p w14:paraId="437E635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образования -сельского поселения «Петропавловское»» </w:t>
      </w:r>
    </w:p>
    <w:p w14:paraId="1F8B1BB8">
      <w:pPr>
        <w:ind w:firstLine="567"/>
        <w:jc w:val="both"/>
      </w:pPr>
    </w:p>
    <w:p w14:paraId="590564F9">
      <w:pPr>
        <w:ind w:firstLine="567"/>
        <w:jc w:val="both"/>
      </w:pPr>
    </w:p>
    <w:p w14:paraId="3FA8FCA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-сельского поселения «Петропавловское», Совет депутатов Муниципального образования -сельского поселения  «Петропавловское» </w:t>
      </w:r>
    </w:p>
    <w:p w14:paraId="1AE23124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14:paraId="2F9847AF">
      <w:pPr>
        <w:pStyle w:val="7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Положение об установлении налога на имущество физических лиц на территории Муниципального образования - сельского поселения «Петропавловское», </w:t>
      </w:r>
      <w:r>
        <w:rPr>
          <w:sz w:val="26"/>
          <w:szCs w:val="26"/>
          <w:lang w:val="ru-RU"/>
        </w:rPr>
        <w:t>утверждённое</w:t>
      </w:r>
      <w:r>
        <w:rPr>
          <w:sz w:val="26"/>
          <w:szCs w:val="26"/>
        </w:rPr>
        <w:t xml:space="preserve"> решением Совета депутатов «Петропавловское» от 19.06.2024 № 19 (далее – Положение), следующие изменения и дополнения:</w:t>
      </w:r>
    </w:p>
    <w:p w14:paraId="4BD56DED">
      <w:pPr>
        <w:pStyle w:val="7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подпункт 4 пункта 1 раздела 7 Положения изложить в следующей редакции:</w:t>
      </w:r>
    </w:p>
    <w:p w14:paraId="310115B4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«4) физические лица, являющиеся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зарегистрированные на территории МО - СП «Петропавловское»».</w:t>
      </w:r>
    </w:p>
    <w:p w14:paraId="2318D639">
      <w:pPr>
        <w:pStyle w:val="7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6 раздела 7 Положения изложить в следующей редакции:</w:t>
      </w:r>
    </w:p>
    <w:p w14:paraId="4CF8D534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«6. 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МО - СП «Петропавловское»».</w:t>
      </w:r>
    </w:p>
    <w:p w14:paraId="6D80973A">
      <w:pPr>
        <w:pStyle w:val="7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раздел 7 Положения дополнить пунктом 6.1 следующего содержания:</w:t>
      </w:r>
    </w:p>
    <w:p w14:paraId="1E18012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«6.1. Субъекты, указанные в подпункте 4 пункта 1, утрачивают право на предоставление налоговой льготы в следующих случаях:</w:t>
      </w:r>
    </w:p>
    <w:p w14:paraId="04091576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достижения старшим </w:t>
      </w:r>
      <w:r>
        <w:rPr>
          <w:sz w:val="26"/>
          <w:szCs w:val="26"/>
          <w:lang w:val="ru-RU"/>
        </w:rPr>
        <w:t>ребёнком</w:t>
      </w:r>
      <w:r>
        <w:rPr>
          <w:sz w:val="26"/>
          <w:szCs w:val="26"/>
        </w:rPr>
        <w:t xml:space="preserve">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41CD7ECF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комнаты).».</w:t>
      </w:r>
    </w:p>
    <w:p w14:paraId="346BE71E">
      <w:pPr>
        <w:pStyle w:val="5"/>
        <w:spacing w:before="0" w:beforeAutospacing="0" w:after="0" w:afterAutospacing="0" w:line="276" w:lineRule="auto"/>
        <w:ind w:firstLine="520" w:firstLineChars="200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3.</w:t>
      </w:r>
      <w:r>
        <w:rPr>
          <w:sz w:val="26"/>
          <w:szCs w:val="26"/>
        </w:rPr>
        <w:t xml:space="preserve"> Настоящее Решение опубликовать в районной газете «Бичурский Хлебороб», на информационном стенде Администрации Муниципального образования - сельского поселения «Петропавловское» и на официальном сайте Администрации Муниципального </w:t>
      </w:r>
      <w:r>
        <w:rPr>
          <w:sz w:val="26"/>
          <w:szCs w:val="26"/>
          <w:lang w:val="ru-RU"/>
        </w:rPr>
        <w:t>образования</w:t>
      </w:r>
      <w:r>
        <w:rPr>
          <w:rFonts w:hint="default"/>
          <w:sz w:val="26"/>
          <w:szCs w:val="26"/>
          <w:lang w:val="ru-RU"/>
        </w:rPr>
        <w:t xml:space="preserve"> -</w:t>
      </w:r>
      <w:r>
        <w:rPr>
          <w:sz w:val="26"/>
          <w:szCs w:val="26"/>
        </w:rPr>
        <w:t xml:space="preserve"> сельского поселения «Петропавловское»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https://petropavlovskoe-r81.gosweb.gosuslugi.ru</w:t>
      </w:r>
      <w:r>
        <w:t>.</w:t>
      </w:r>
    </w:p>
    <w:p w14:paraId="2B11E68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Копию принятого решения и информацию об изменении налога на имущество физических лиц направить в Управление Федеральной налоговой службы России по Республике Бурятия в порядке и сроки, установленные </w:t>
      </w:r>
      <w:r>
        <w:rPr>
          <w:sz w:val="26"/>
          <w:szCs w:val="26"/>
          <w:lang w:val="ru-RU"/>
        </w:rPr>
        <w:t>статье</w:t>
      </w:r>
      <w:bookmarkStart w:id="0" w:name="_GoBack"/>
      <w:bookmarkEnd w:id="0"/>
      <w:r>
        <w:rPr>
          <w:sz w:val="26"/>
          <w:szCs w:val="26"/>
          <w:lang w:val="ru-RU"/>
        </w:rPr>
        <w:t>й</w:t>
      </w:r>
      <w:r>
        <w:rPr>
          <w:sz w:val="26"/>
          <w:szCs w:val="26"/>
        </w:rPr>
        <w:t xml:space="preserve"> 16 Налогового кодекса Российской Федерации.</w:t>
      </w:r>
    </w:p>
    <w:p w14:paraId="32E6A49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решение вступает в силу со дня официального опубликования и распространяется на правоотношения, возникшие с 01.01.2024 года.</w:t>
      </w:r>
    </w:p>
    <w:p w14:paraId="7633ECB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решения возложить на Главу Муниципального образования - сельского поселения «Петропавловское».</w:t>
      </w:r>
    </w:p>
    <w:p w14:paraId="3D161FE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1D0B468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rFonts w:hint="default"/>
          <w:sz w:val="26"/>
          <w:szCs w:val="26"/>
          <w:lang w:val="ru-RU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</w:t>
      </w:r>
      <w:r>
        <w:rPr>
          <w:bCs/>
          <w:sz w:val="26"/>
          <w:szCs w:val="26"/>
        </w:rPr>
        <w:t xml:space="preserve">редседатель Совета депутатов </w:t>
      </w:r>
      <w:r>
        <w:rPr>
          <w:rFonts w:hint="default"/>
          <w:bCs/>
          <w:sz w:val="26"/>
          <w:szCs w:val="26"/>
          <w:lang w:val="ru-RU"/>
        </w:rPr>
        <w:t xml:space="preserve"> - </w:t>
      </w:r>
      <w:r>
        <w:rPr>
          <w:sz w:val="26"/>
          <w:szCs w:val="26"/>
        </w:rPr>
        <w:t>Глава</w:t>
      </w:r>
    </w:p>
    <w:p w14:paraId="4B541B19">
      <w:pPr>
        <w:ind w:firstLine="567"/>
        <w:jc w:val="both"/>
      </w:pPr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  <w:lang w:val="ru-RU"/>
        </w:rPr>
        <w:t>Администрации</w:t>
      </w:r>
      <w:r>
        <w:rPr>
          <w:rFonts w:hint="default"/>
          <w:bCs/>
          <w:sz w:val="26"/>
          <w:szCs w:val="26"/>
          <w:lang w:val="ru-RU"/>
        </w:rPr>
        <w:t xml:space="preserve"> М</w:t>
      </w:r>
      <w:r>
        <w:rPr>
          <w:bCs/>
          <w:sz w:val="26"/>
          <w:szCs w:val="26"/>
        </w:rPr>
        <w:t xml:space="preserve">О-СП « Петропавловское»        </w:t>
      </w:r>
      <w:r>
        <w:rPr>
          <w:rFonts w:hint="default"/>
          <w:bCs/>
          <w:sz w:val="26"/>
          <w:szCs w:val="26"/>
          <w:lang w:val="ru-RU"/>
        </w:rPr>
        <w:t xml:space="preserve">   </w:t>
      </w:r>
      <w:r>
        <w:rPr>
          <w:bCs/>
          <w:sz w:val="26"/>
          <w:szCs w:val="26"/>
        </w:rPr>
        <w:t xml:space="preserve">          А.А. Ткачева</w:t>
      </w:r>
    </w:p>
    <w:p w14:paraId="60B8D5AA"/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B46BB"/>
    <w:multiLevelType w:val="multilevel"/>
    <w:tmpl w:val="7FDB46B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5510"/>
    <w:rsid w:val="0734443A"/>
    <w:rsid w:val="1B91392E"/>
    <w:rsid w:val="419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2024-10-16T01:31:00Z</dcterms:created>
  <dc:creator>user</dc:creator>
  <cp:lastModifiedBy>user</cp:lastModifiedBy>
  <dcterms:modified xsi:type="dcterms:W3CDTF">2024-10-16T07:52:39Z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3ED0FE3CE59B4CCAACDA43C82964418C_12</vt:lpwstr>
  </property>
</Properties>
</file>