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0A" w:rsidRPr="002D7A5F" w:rsidRDefault="00E03A0A" w:rsidP="00E0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D7A5F">
        <w:rPr>
          <w:b/>
          <w:bCs/>
          <w:color w:val="000000"/>
        </w:rPr>
        <w:t xml:space="preserve">СОВЕТ ДЕПУТАТОВ </w:t>
      </w:r>
      <w:r>
        <w:rPr>
          <w:b/>
          <w:bCs/>
          <w:color w:val="000000"/>
        </w:rPr>
        <w:t xml:space="preserve"> </w:t>
      </w:r>
      <w:r w:rsidRPr="002D7A5F">
        <w:rPr>
          <w:b/>
          <w:bCs/>
          <w:color w:val="000000"/>
        </w:rPr>
        <w:t>МУНИЦИПАЛЬНОГО ОБРАЗОВАНИ</w:t>
      </w:r>
      <w:proofErr w:type="gramStart"/>
      <w:r w:rsidRPr="002D7A5F">
        <w:rPr>
          <w:b/>
          <w:bCs/>
          <w:color w:val="000000"/>
        </w:rPr>
        <w:t>Я–</w:t>
      </w:r>
      <w:proofErr w:type="gramEnd"/>
      <w:r w:rsidRPr="002D7A5F">
        <w:rPr>
          <w:b/>
          <w:bCs/>
          <w:color w:val="000000"/>
        </w:rPr>
        <w:t xml:space="preserve"> СЕЛЬСКОГО</w:t>
      </w:r>
    </w:p>
    <w:p w:rsidR="00E03A0A" w:rsidRPr="002D7A5F" w:rsidRDefault="00E03A0A" w:rsidP="00E0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D7A5F">
        <w:rPr>
          <w:b/>
          <w:bCs/>
          <w:color w:val="000000"/>
        </w:rPr>
        <w:t xml:space="preserve"> ПОСЕЛЕНИЯ «ПЕТРОПАВЛОВСКОЕ»</w:t>
      </w:r>
      <w:r w:rsidRPr="00D322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</w:p>
    <w:p w:rsidR="00E03A0A" w:rsidRPr="002D7A5F" w:rsidRDefault="00E03A0A" w:rsidP="00E0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</w:t>
      </w:r>
      <w:r w:rsidRPr="00D322D7">
        <w:rPr>
          <w:b/>
          <w:bCs/>
          <w:color w:val="000000"/>
          <w:u w:val="single"/>
        </w:rPr>
        <w:t>БИЧУРСК</w:t>
      </w:r>
      <w:r>
        <w:rPr>
          <w:b/>
          <w:bCs/>
          <w:color w:val="000000"/>
          <w:u w:val="single"/>
        </w:rPr>
        <w:t>ОГО</w:t>
      </w:r>
      <w:r w:rsidRPr="00D322D7">
        <w:rPr>
          <w:b/>
          <w:bCs/>
          <w:color w:val="000000"/>
          <w:u w:val="single"/>
        </w:rPr>
        <w:t xml:space="preserve"> РАЙОН</w:t>
      </w:r>
      <w:r>
        <w:rPr>
          <w:b/>
          <w:bCs/>
          <w:color w:val="000000"/>
          <w:u w:val="single"/>
        </w:rPr>
        <w:t xml:space="preserve">А  </w:t>
      </w:r>
      <w:r w:rsidRPr="002D7A5F">
        <w:rPr>
          <w:b/>
          <w:bCs/>
          <w:color w:val="000000"/>
          <w:u w:val="single"/>
        </w:rPr>
        <w:t>РЕСПУБЛИКИ БУРЯТИЯ</w:t>
      </w:r>
      <w:r>
        <w:rPr>
          <w:b/>
          <w:bCs/>
          <w:color w:val="000000"/>
          <w:u w:val="single"/>
        </w:rPr>
        <w:t xml:space="preserve">____________ </w:t>
      </w:r>
    </w:p>
    <w:p w:rsidR="00E03A0A" w:rsidRPr="002D7A5F" w:rsidRDefault="00E03A0A" w:rsidP="00E0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03A0A" w:rsidRPr="004D6F10" w:rsidRDefault="00E03A0A" w:rsidP="00E03A0A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                                                </w:t>
      </w:r>
    </w:p>
    <w:p w:rsidR="00E03A0A" w:rsidRPr="00A10F65" w:rsidRDefault="00E03A0A" w:rsidP="00E0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t xml:space="preserve"> </w:t>
      </w:r>
      <w:proofErr w:type="gramStart"/>
      <w:r w:rsidRPr="00A10F65">
        <w:rPr>
          <w:b/>
          <w:bCs/>
          <w:color w:val="000000"/>
          <w:sz w:val="26"/>
          <w:szCs w:val="26"/>
        </w:rPr>
        <w:t>Р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Ш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Е</w:t>
      </w:r>
    </w:p>
    <w:p w:rsidR="00E03A0A" w:rsidRPr="00DF53B9" w:rsidRDefault="00E03A0A" w:rsidP="00E03A0A">
      <w:pPr>
        <w:jc w:val="center"/>
        <w:rPr>
          <w:color w:val="2C2D2E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Pr="00A10F65"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E03A0A" w:rsidRPr="00A10F65" w:rsidRDefault="00E03A0A" w:rsidP="00E03A0A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6E4D2C">
        <w:rPr>
          <w:sz w:val="26"/>
          <w:szCs w:val="26"/>
        </w:rPr>
        <w:t>27</w:t>
      </w:r>
      <w:r w:rsidRPr="00DF755C">
        <w:rPr>
          <w:sz w:val="26"/>
          <w:szCs w:val="26"/>
        </w:rPr>
        <w:t xml:space="preserve">»  </w:t>
      </w:r>
      <w:r w:rsidR="006E4D2C">
        <w:rPr>
          <w:sz w:val="26"/>
          <w:szCs w:val="26"/>
        </w:rPr>
        <w:t xml:space="preserve">мая </w:t>
      </w:r>
      <w:r>
        <w:rPr>
          <w:sz w:val="26"/>
          <w:szCs w:val="26"/>
        </w:rPr>
        <w:t xml:space="preserve"> </w:t>
      </w:r>
      <w:r w:rsidRPr="00DF755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DF755C">
        <w:rPr>
          <w:sz w:val="26"/>
          <w:szCs w:val="26"/>
        </w:rPr>
        <w:t xml:space="preserve">г.                                      </w:t>
      </w:r>
      <w:r w:rsidR="006E4D2C">
        <w:rPr>
          <w:sz w:val="26"/>
          <w:szCs w:val="26"/>
        </w:rPr>
        <w:t xml:space="preserve">   </w:t>
      </w:r>
      <w:r w:rsidRPr="00DF755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</w:t>
      </w:r>
      <w:r w:rsidR="006E4D2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Pr="00DF755C">
        <w:rPr>
          <w:sz w:val="26"/>
          <w:szCs w:val="26"/>
        </w:rPr>
        <w:t xml:space="preserve">       № </w:t>
      </w:r>
      <w:r>
        <w:rPr>
          <w:sz w:val="26"/>
          <w:szCs w:val="26"/>
        </w:rPr>
        <w:t xml:space="preserve"> </w:t>
      </w:r>
      <w:r w:rsidR="006E4D2C">
        <w:rPr>
          <w:sz w:val="26"/>
          <w:szCs w:val="26"/>
        </w:rPr>
        <w:t>16</w:t>
      </w:r>
    </w:p>
    <w:p w:rsidR="00E03A0A" w:rsidRDefault="00E03A0A" w:rsidP="00E03A0A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96A7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6A7D"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E03A0A" w:rsidRDefault="00E03A0A" w:rsidP="00E03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E03A0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7859F7">
        <w:rPr>
          <w:sz w:val="26"/>
          <w:szCs w:val="26"/>
        </w:rPr>
        <w:t xml:space="preserve">О внесении изменений и дополнений </w:t>
      </w:r>
    </w:p>
    <w:p w:rsidR="00E03A0A" w:rsidRDefault="00E03A0A" w:rsidP="00E03A0A">
      <w:pPr>
        <w:rPr>
          <w:bCs/>
          <w:sz w:val="26"/>
          <w:szCs w:val="26"/>
        </w:rPr>
      </w:pPr>
      <w:r w:rsidRPr="007859F7">
        <w:rPr>
          <w:sz w:val="26"/>
          <w:szCs w:val="26"/>
        </w:rPr>
        <w:t xml:space="preserve">в Устав муниципального образования </w:t>
      </w:r>
      <w:r w:rsidRPr="007859F7">
        <w:rPr>
          <w:bCs/>
          <w:sz w:val="26"/>
          <w:szCs w:val="26"/>
        </w:rPr>
        <w:t xml:space="preserve">– </w:t>
      </w:r>
    </w:p>
    <w:p w:rsidR="00E03A0A" w:rsidRPr="007859F7" w:rsidRDefault="00E03A0A" w:rsidP="00E03A0A">
      <w:pPr>
        <w:rPr>
          <w:bCs/>
          <w:sz w:val="26"/>
          <w:szCs w:val="26"/>
        </w:rPr>
      </w:pPr>
      <w:r w:rsidRPr="007859F7">
        <w:rPr>
          <w:bCs/>
          <w:sz w:val="26"/>
          <w:szCs w:val="26"/>
        </w:rPr>
        <w:t>сельско</w:t>
      </w:r>
      <w:r>
        <w:rPr>
          <w:bCs/>
          <w:sz w:val="26"/>
          <w:szCs w:val="26"/>
        </w:rPr>
        <w:t>го</w:t>
      </w:r>
      <w:r w:rsidRPr="007859F7">
        <w:rPr>
          <w:bCs/>
          <w:sz w:val="26"/>
          <w:szCs w:val="26"/>
        </w:rPr>
        <w:t xml:space="preserve"> поселени</w:t>
      </w:r>
      <w:r>
        <w:rPr>
          <w:bCs/>
          <w:sz w:val="26"/>
          <w:szCs w:val="26"/>
        </w:rPr>
        <w:t>я</w:t>
      </w:r>
      <w:r w:rsidRPr="007859F7">
        <w:rPr>
          <w:bCs/>
          <w:sz w:val="26"/>
          <w:szCs w:val="26"/>
        </w:rPr>
        <w:t xml:space="preserve"> «Петропавловское» </w:t>
      </w:r>
    </w:p>
    <w:p w:rsidR="00E03A0A" w:rsidRPr="007859F7" w:rsidRDefault="00E03A0A" w:rsidP="00E03A0A">
      <w:pPr>
        <w:rPr>
          <w:sz w:val="26"/>
          <w:szCs w:val="26"/>
        </w:rPr>
      </w:pPr>
      <w:r w:rsidRPr="007859F7">
        <w:rPr>
          <w:sz w:val="26"/>
          <w:szCs w:val="26"/>
        </w:rPr>
        <w:t>Республики Бурятия</w:t>
      </w:r>
      <w:r>
        <w:rPr>
          <w:sz w:val="26"/>
          <w:szCs w:val="26"/>
        </w:rPr>
        <w:t>»</w:t>
      </w:r>
    </w:p>
    <w:p w:rsidR="00E03A0A" w:rsidRDefault="00E03A0A" w:rsidP="00E03A0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859F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Федерального закона от 02.11.2023 № 517-ФЗ "О внесении изменений в Федеральный закон «Об общих принципах организации местного самоуправления в Российской Федерации», в целях приведения Устава муниципального образования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в соответствие с действующим законодательством, на основании Устава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proofErr w:type="gramEnd"/>
      <w:r w:rsidRPr="007859F7">
        <w:rPr>
          <w:sz w:val="26"/>
          <w:szCs w:val="26"/>
        </w:rPr>
        <w:t xml:space="preserve"> «Петропавловское», Совет депутатов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</w:t>
      </w:r>
    </w:p>
    <w:p w:rsidR="00E03A0A" w:rsidRPr="007859F7" w:rsidRDefault="00E03A0A" w:rsidP="006E4D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859F7">
        <w:rPr>
          <w:sz w:val="26"/>
          <w:szCs w:val="26"/>
        </w:rPr>
        <w:t>Р</w:t>
      </w:r>
      <w:proofErr w:type="gramEnd"/>
      <w:r w:rsidRPr="007859F7">
        <w:rPr>
          <w:sz w:val="26"/>
          <w:szCs w:val="26"/>
        </w:rPr>
        <w:t xml:space="preserve"> Е Ш И Л: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 Внести в Устав муниципального образования – сельско</w:t>
      </w:r>
      <w:r>
        <w:rPr>
          <w:sz w:val="26"/>
          <w:szCs w:val="26"/>
        </w:rPr>
        <w:t xml:space="preserve">го </w:t>
      </w:r>
      <w:r w:rsidRPr="007859F7">
        <w:rPr>
          <w:sz w:val="26"/>
          <w:szCs w:val="26"/>
        </w:rPr>
        <w:t>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</w:t>
      </w:r>
      <w:proofErr w:type="gramStart"/>
      <w:r w:rsidRPr="007859F7">
        <w:rPr>
          <w:sz w:val="26"/>
          <w:szCs w:val="26"/>
        </w:rPr>
        <w:t xml:space="preserve">«Петропавловское» Республики Бурятия принятый </w:t>
      </w:r>
      <w:r>
        <w:rPr>
          <w:sz w:val="26"/>
          <w:szCs w:val="26"/>
        </w:rPr>
        <w:t>Р</w:t>
      </w:r>
      <w:r w:rsidRPr="007859F7">
        <w:rPr>
          <w:sz w:val="26"/>
          <w:szCs w:val="26"/>
        </w:rPr>
        <w:t>ешением Совета депутатов муниципального образования – сельско</w:t>
      </w:r>
      <w:r>
        <w:rPr>
          <w:sz w:val="26"/>
          <w:szCs w:val="26"/>
        </w:rPr>
        <w:t>го поселения</w:t>
      </w:r>
      <w:r w:rsidRPr="007859F7">
        <w:rPr>
          <w:sz w:val="26"/>
          <w:szCs w:val="26"/>
        </w:rPr>
        <w:t xml:space="preserve"> «Петропавловское» от 25 января 2013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93 (в редакции решений от 03.05.2013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106, от 22.11.2013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9, от 11.12.2014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35, от 16.12.2015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50, от 13.12.2016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64, от 18.12.2017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77, от 15.03.2019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5, от 24.08.2020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22, от 12.01.2021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29, от 16.06.2021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32, от 29.04.2022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51, от 16.12.2022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59, от 10.11.2023 №</w:t>
      </w:r>
      <w:r>
        <w:rPr>
          <w:sz w:val="26"/>
          <w:szCs w:val="26"/>
        </w:rPr>
        <w:t xml:space="preserve"> </w:t>
      </w:r>
      <w:r w:rsidRPr="007859F7">
        <w:rPr>
          <w:sz w:val="26"/>
          <w:szCs w:val="26"/>
        </w:rPr>
        <w:t>2) следующие</w:t>
      </w:r>
      <w:proofErr w:type="gramEnd"/>
      <w:r w:rsidRPr="007859F7">
        <w:rPr>
          <w:sz w:val="26"/>
          <w:szCs w:val="26"/>
        </w:rPr>
        <w:t xml:space="preserve"> изменения и дополнения: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1.1. наименование Устава изложить в следующей редакции: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«Устав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</w:t>
      </w:r>
      <w:proofErr w:type="spellStart"/>
      <w:r w:rsidRPr="007859F7">
        <w:rPr>
          <w:sz w:val="26"/>
          <w:szCs w:val="26"/>
        </w:rPr>
        <w:t>Бичурского</w:t>
      </w:r>
      <w:proofErr w:type="spellEnd"/>
      <w:r w:rsidRPr="007859F7">
        <w:rPr>
          <w:sz w:val="26"/>
          <w:szCs w:val="26"/>
        </w:rPr>
        <w:t xml:space="preserve"> района Республики Бурятия»;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1.2. пункт 3 статьи 1 Устава изложить в следующей редакции: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«3. Территория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(далее по тексту - поселение) входит в состав территории </w:t>
      </w:r>
      <w:proofErr w:type="spellStart"/>
      <w:r w:rsidRPr="007859F7">
        <w:rPr>
          <w:sz w:val="26"/>
          <w:szCs w:val="26"/>
        </w:rPr>
        <w:t>Бичурского</w:t>
      </w:r>
      <w:proofErr w:type="spellEnd"/>
      <w:r w:rsidRPr="007859F7">
        <w:rPr>
          <w:sz w:val="26"/>
          <w:szCs w:val="26"/>
        </w:rPr>
        <w:t xml:space="preserve"> муниципального района Республики Бурятия</w:t>
      </w:r>
      <w:proofErr w:type="gramStart"/>
      <w:r w:rsidRPr="007859F7">
        <w:rPr>
          <w:sz w:val="26"/>
          <w:szCs w:val="26"/>
        </w:rPr>
        <w:t>.»;</w:t>
      </w:r>
      <w:proofErr w:type="gramEnd"/>
    </w:p>
    <w:p w:rsidR="00E03A0A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1.3. пункт 12 статьи 2 Устава изложить в следующей редакции: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859F7">
        <w:rPr>
          <w:sz w:val="26"/>
          <w:szCs w:val="26"/>
        </w:rPr>
        <w:t>;»</w:t>
      </w:r>
      <w:proofErr w:type="gramEnd"/>
      <w:r w:rsidRPr="007859F7">
        <w:rPr>
          <w:sz w:val="26"/>
          <w:szCs w:val="26"/>
        </w:rPr>
        <w:t>;</w:t>
      </w:r>
    </w:p>
    <w:p w:rsidR="00E03A0A" w:rsidRPr="007859F7" w:rsidRDefault="00E03A0A" w:rsidP="006E4D2C">
      <w:pPr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lastRenderedPageBreak/>
        <w:t>1.4. пункт 1 статьи 19 Устава изложить в следующей редакции:</w:t>
      </w:r>
    </w:p>
    <w:p w:rsidR="00E03A0A" w:rsidRPr="007859F7" w:rsidRDefault="00E03A0A" w:rsidP="006E4D2C">
      <w:pPr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«1. Структуру органов местного самоуправления поселения составляют:</w:t>
      </w:r>
    </w:p>
    <w:p w:rsidR="00E03A0A" w:rsidRPr="007859F7" w:rsidRDefault="00E03A0A" w:rsidP="006E4D2C">
      <w:pPr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1) Совет депутатов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</w:t>
      </w:r>
      <w:proofErr w:type="spellStart"/>
      <w:r w:rsidRPr="007859F7">
        <w:rPr>
          <w:sz w:val="26"/>
          <w:szCs w:val="26"/>
        </w:rPr>
        <w:t>Бичурского</w:t>
      </w:r>
      <w:proofErr w:type="spellEnd"/>
      <w:r w:rsidRPr="007859F7">
        <w:rPr>
          <w:sz w:val="26"/>
          <w:szCs w:val="26"/>
        </w:rPr>
        <w:t xml:space="preserve"> района Республики Бурятия (далее – Совет депутатов поселения);</w:t>
      </w:r>
    </w:p>
    <w:p w:rsidR="00E03A0A" w:rsidRPr="007859F7" w:rsidRDefault="00E03A0A" w:rsidP="006E4D2C">
      <w:pPr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2) Глава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</w:t>
      </w:r>
      <w:proofErr w:type="spellStart"/>
      <w:r w:rsidRPr="007859F7">
        <w:rPr>
          <w:sz w:val="26"/>
          <w:szCs w:val="26"/>
        </w:rPr>
        <w:t>Бичурского</w:t>
      </w:r>
      <w:proofErr w:type="spellEnd"/>
      <w:r w:rsidRPr="007859F7">
        <w:rPr>
          <w:sz w:val="26"/>
          <w:szCs w:val="26"/>
        </w:rPr>
        <w:t xml:space="preserve"> района Республики Бурятия (далее – Глава поселения);</w:t>
      </w:r>
    </w:p>
    <w:p w:rsidR="00E03A0A" w:rsidRPr="007859F7" w:rsidRDefault="00E03A0A" w:rsidP="006E4D2C">
      <w:pPr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3) Администрация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</w:t>
      </w:r>
      <w:proofErr w:type="spellStart"/>
      <w:r w:rsidRPr="007859F7">
        <w:rPr>
          <w:sz w:val="26"/>
          <w:szCs w:val="26"/>
        </w:rPr>
        <w:t>Бичурского</w:t>
      </w:r>
      <w:proofErr w:type="spellEnd"/>
      <w:r w:rsidRPr="007859F7">
        <w:rPr>
          <w:sz w:val="26"/>
          <w:szCs w:val="26"/>
        </w:rPr>
        <w:t xml:space="preserve"> района Республики Бурятия (далее – Администрация поселения);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4) Контрольно-счетный орган Муниципального образования – сельско</w:t>
      </w:r>
      <w:r>
        <w:rPr>
          <w:sz w:val="26"/>
          <w:szCs w:val="26"/>
        </w:rPr>
        <w:t>го</w:t>
      </w:r>
      <w:r w:rsidRPr="007859F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859F7">
        <w:rPr>
          <w:sz w:val="26"/>
          <w:szCs w:val="26"/>
        </w:rPr>
        <w:t xml:space="preserve"> «Петропавловское» </w:t>
      </w:r>
      <w:proofErr w:type="spellStart"/>
      <w:r w:rsidRPr="007859F7">
        <w:rPr>
          <w:sz w:val="26"/>
          <w:szCs w:val="26"/>
        </w:rPr>
        <w:t>Бичурского</w:t>
      </w:r>
      <w:proofErr w:type="spellEnd"/>
      <w:r w:rsidRPr="007859F7">
        <w:rPr>
          <w:sz w:val="26"/>
          <w:szCs w:val="26"/>
        </w:rPr>
        <w:t xml:space="preserve"> района Республики Бурятия (далее – Контрольно-счетный орган)</w:t>
      </w:r>
      <w:proofErr w:type="gramStart"/>
      <w:r w:rsidRPr="007859F7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1.5. пункт 6 части 1 статьи 28 Устава изложить в следующей редакции: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7859F7">
        <w:rPr>
          <w:sz w:val="26"/>
          <w:szCs w:val="26"/>
        </w:rPr>
        <w:t>;»</w:t>
      </w:r>
      <w:proofErr w:type="gramEnd"/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1.6. Статью 35 Устава изложить в следующей редакции: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 w:rsidRPr="007859F7">
        <w:rPr>
          <w:sz w:val="26"/>
          <w:szCs w:val="26"/>
        </w:rPr>
        <w:lastRenderedPageBreak/>
        <w:t>указанных</w:t>
      </w:r>
      <w:proofErr w:type="gramEnd"/>
      <w:r w:rsidRPr="007859F7">
        <w:rPr>
          <w:sz w:val="26"/>
          <w:szCs w:val="26"/>
        </w:rPr>
        <w:t xml:space="preserve"> в части 6 настоящей статьи.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6. Источником официального опубликования (официального обнародования) является: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1) газета «</w:t>
      </w:r>
      <w:proofErr w:type="spellStart"/>
      <w:r w:rsidRPr="007859F7">
        <w:rPr>
          <w:sz w:val="26"/>
          <w:szCs w:val="26"/>
        </w:rPr>
        <w:t>Бичурский</w:t>
      </w:r>
      <w:proofErr w:type="spellEnd"/>
      <w:r w:rsidRPr="007859F7">
        <w:rPr>
          <w:sz w:val="26"/>
          <w:szCs w:val="26"/>
        </w:rPr>
        <w:t xml:space="preserve"> Хлебороб»;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2) портал Минюста России «Нормативные правовые акты в Российской Федерации» (http://pravo.minjust.ru, http://право-минюст</w:t>
      </w:r>
      <w:proofErr w:type="gramStart"/>
      <w:r w:rsidRPr="007859F7">
        <w:rPr>
          <w:sz w:val="26"/>
          <w:szCs w:val="26"/>
        </w:rPr>
        <w:t>.р</w:t>
      </w:r>
      <w:proofErr w:type="gramEnd"/>
      <w:r w:rsidRPr="007859F7">
        <w:rPr>
          <w:sz w:val="26"/>
          <w:szCs w:val="26"/>
        </w:rPr>
        <w:t xml:space="preserve">ф, регистрация в качестве сетевого издания: </w:t>
      </w:r>
      <w:proofErr w:type="gramStart"/>
      <w:r w:rsidRPr="007859F7">
        <w:rPr>
          <w:sz w:val="26"/>
          <w:szCs w:val="26"/>
        </w:rPr>
        <w:t>Эл № ФС-72471 от 05.03.2018);</w:t>
      </w:r>
      <w:proofErr w:type="gramEnd"/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3) сайт «Правовая Бичура» (http://правоваябичура</w:t>
      </w:r>
      <w:proofErr w:type="gramStart"/>
      <w:r w:rsidRPr="007859F7">
        <w:rPr>
          <w:sz w:val="26"/>
          <w:szCs w:val="26"/>
        </w:rPr>
        <w:t>.р</w:t>
      </w:r>
      <w:proofErr w:type="gramEnd"/>
      <w:r w:rsidRPr="007859F7">
        <w:rPr>
          <w:sz w:val="26"/>
          <w:szCs w:val="26"/>
        </w:rPr>
        <w:t xml:space="preserve">ф, регистрация в качестве сетевого издания: </w:t>
      </w:r>
      <w:proofErr w:type="gramStart"/>
      <w:r w:rsidRPr="007859F7">
        <w:rPr>
          <w:sz w:val="26"/>
          <w:szCs w:val="26"/>
        </w:rPr>
        <w:t>Эл № ФС-77-87178 от 05.04.2024).</w:t>
      </w:r>
      <w:proofErr w:type="gramEnd"/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E03A0A" w:rsidRPr="007859F7" w:rsidRDefault="00E03A0A" w:rsidP="006E4D2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9F7">
        <w:rPr>
          <w:sz w:val="26"/>
          <w:szCs w:val="26"/>
        </w:rPr>
        <w:t>2) размещение на официальном сайте поселения в информационно-телекоммуникационной сети «Интернет»</w:t>
      </w:r>
      <w:r>
        <w:rPr>
          <w:sz w:val="26"/>
          <w:szCs w:val="26"/>
        </w:rPr>
        <w:t>»</w:t>
      </w:r>
      <w:r w:rsidRPr="007859F7">
        <w:rPr>
          <w:sz w:val="26"/>
          <w:szCs w:val="26"/>
        </w:rPr>
        <w:t>.</w:t>
      </w:r>
    </w:p>
    <w:p w:rsidR="00E03A0A" w:rsidRPr="007859F7" w:rsidRDefault="00E03A0A" w:rsidP="006E4D2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>2. В порядке, установленном Федеральным законом от 21.07.2005 №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</w:t>
      </w: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>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E03A0A" w:rsidRPr="007859F7" w:rsidRDefault="00E03A0A" w:rsidP="006E4D2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>3. Обнародовать зарегистрированный муниципальный правовой акт о внесении изменений и дополнений в Устав муниципального образования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-</w:t>
      </w: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сельско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</w:rPr>
        <w:t>го</w:t>
      </w: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поселени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</w:rPr>
        <w:t>я</w:t>
      </w: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«Петропавловское»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E03A0A" w:rsidRPr="007859F7" w:rsidRDefault="00E03A0A" w:rsidP="006E4D2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>4.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E03A0A" w:rsidRPr="007859F7" w:rsidRDefault="00E03A0A" w:rsidP="006E4D2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</w:rPr>
      </w:pP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E03A0A" w:rsidRPr="007859F7" w:rsidRDefault="00E03A0A" w:rsidP="006E4D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6. Настоящее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</w:rPr>
        <w:t>Р</w:t>
      </w:r>
      <w:r w:rsidRPr="007859F7">
        <w:rPr>
          <w:rFonts w:ascii="Times New Roman" w:eastAsiaTheme="minorEastAsia" w:hAnsi="Times New Roman" w:cs="Times New Roman"/>
          <w:color w:val="000000"/>
          <w:sz w:val="26"/>
          <w:szCs w:val="26"/>
        </w:rPr>
        <w:t>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E03A0A" w:rsidRPr="007859F7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Глава-Председатель Совета депутатов </w:t>
      </w:r>
    </w:p>
    <w:p w:rsidR="00E03A0A" w:rsidRDefault="00E03A0A" w:rsidP="006E4D2C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МО-СП « Петропавловское»                               А.А. Ткачева</w:t>
      </w: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03A0A" w:rsidRDefault="00E03A0A" w:rsidP="006E4D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932EA" w:rsidRDefault="00B932EA" w:rsidP="006E4D2C">
      <w:bookmarkStart w:id="0" w:name="_GoBack"/>
      <w:bookmarkEnd w:id="0"/>
    </w:p>
    <w:sectPr w:rsidR="00B9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6D"/>
    <w:rsid w:val="00506A6D"/>
    <w:rsid w:val="006E4D2C"/>
    <w:rsid w:val="00B932EA"/>
    <w:rsid w:val="00E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3A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03A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3A0A"/>
  </w:style>
  <w:style w:type="paragraph" w:styleId="a5">
    <w:name w:val="List Paragraph"/>
    <w:basedOn w:val="a"/>
    <w:uiPriority w:val="34"/>
    <w:qFormat/>
    <w:rsid w:val="00E0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3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3A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03A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3A0A"/>
  </w:style>
  <w:style w:type="paragraph" w:styleId="a5">
    <w:name w:val="List Paragraph"/>
    <w:basedOn w:val="a"/>
    <w:uiPriority w:val="34"/>
    <w:qFormat/>
    <w:rsid w:val="00E0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2024-04-25T10:26:00Z</dcterms:created>
  <dcterms:modified xsi:type="dcterms:W3CDTF">2024-06-10T05:26:00Z</dcterms:modified>
</cp:coreProperties>
</file>