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E7F" w:rsidRDefault="00ED5E7F" w:rsidP="00ED5E7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СОВЕТ ДЕПУТАТОВ  МУНИЦИПАЛЬНОГО ОБРАЗОВАНИ</w:t>
      </w:r>
      <w:proofErr w:type="gramStart"/>
      <w:r>
        <w:rPr>
          <w:b/>
          <w:bCs/>
          <w:color w:val="000000"/>
        </w:rPr>
        <w:t>Я–</w:t>
      </w:r>
      <w:proofErr w:type="gramEnd"/>
      <w:r>
        <w:rPr>
          <w:b/>
          <w:bCs/>
          <w:color w:val="000000"/>
        </w:rPr>
        <w:t xml:space="preserve"> СЕЛЬСКОГО</w:t>
      </w:r>
    </w:p>
    <w:p w:rsidR="00ED5E7F" w:rsidRDefault="00ED5E7F" w:rsidP="00ED5E7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ПОСЕЛЕНИЯ «ПЕТРОПАВЛОВСКОЕ»  </w:t>
      </w:r>
    </w:p>
    <w:p w:rsidR="00ED5E7F" w:rsidRDefault="00ED5E7F" w:rsidP="00ED5E7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 xml:space="preserve">____________БИЧУРСКОГО РАЙОНА  РЕСПУБЛИКИ БУРЯТИЯ____________ </w:t>
      </w:r>
    </w:p>
    <w:p w:rsidR="00ED5E7F" w:rsidRDefault="00ED5E7F" w:rsidP="00ED5E7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D5E7F" w:rsidRDefault="00ED5E7F" w:rsidP="00ED5E7F">
      <w:pPr>
        <w:widowControl w:val="0"/>
        <w:autoSpaceDE w:val="0"/>
        <w:autoSpaceDN w:val="0"/>
        <w:adjustRightInd w:val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                                                 </w:t>
      </w:r>
    </w:p>
    <w:p w:rsidR="00ED5E7F" w:rsidRDefault="00ED5E7F" w:rsidP="00ED5E7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Р</w:t>
      </w:r>
      <w:proofErr w:type="gramEnd"/>
      <w:r>
        <w:rPr>
          <w:b/>
          <w:bCs/>
          <w:color w:val="000000"/>
          <w:sz w:val="26"/>
          <w:szCs w:val="26"/>
        </w:rPr>
        <w:t xml:space="preserve"> Е Ш Е Н И Е</w:t>
      </w:r>
    </w:p>
    <w:p w:rsidR="00ED5E7F" w:rsidRDefault="00ED5E7F" w:rsidP="00ED5E7F">
      <w:pPr>
        <w:jc w:val="center"/>
        <w:rPr>
          <w:color w:val="2C2D2E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</w:t>
      </w:r>
      <w:r>
        <w:rPr>
          <w:color w:val="2C2D2E"/>
          <w:sz w:val="26"/>
          <w:szCs w:val="26"/>
          <w:shd w:val="clear" w:color="auto" w:fill="FFFFFF"/>
        </w:rPr>
        <w:t xml:space="preserve">  </w:t>
      </w:r>
    </w:p>
    <w:p w:rsidR="00ED5E7F" w:rsidRDefault="00ED5E7F" w:rsidP="00ED5E7F">
      <w:pPr>
        <w:rPr>
          <w:sz w:val="26"/>
          <w:szCs w:val="26"/>
        </w:rPr>
      </w:pPr>
      <w:r>
        <w:rPr>
          <w:sz w:val="26"/>
          <w:szCs w:val="26"/>
        </w:rPr>
        <w:t>« 28»  декабря 2023г.                                                                                              №  9</w:t>
      </w:r>
    </w:p>
    <w:p w:rsidR="00ED5E7F" w:rsidRDefault="00ED5E7F" w:rsidP="00ED5E7F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. Петропавловка</w:t>
      </w:r>
    </w:p>
    <w:p w:rsidR="00ED5E7F" w:rsidRDefault="00ED5E7F" w:rsidP="00ED5E7F">
      <w:pPr>
        <w:jc w:val="center"/>
        <w:rPr>
          <w:b/>
          <w:sz w:val="28"/>
          <w:szCs w:val="28"/>
        </w:rPr>
      </w:pPr>
    </w:p>
    <w:p w:rsidR="00ED5E7F" w:rsidRDefault="00ED5E7F" w:rsidP="00ED5E7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«Об утверждении председателя Совета </w:t>
      </w:r>
    </w:p>
    <w:p w:rsidR="00ED5E7F" w:rsidRDefault="00ED5E7F" w:rsidP="00ED5E7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депутатов МО-СП  «Петропавловское» </w:t>
      </w:r>
    </w:p>
    <w:p w:rsidR="00ED5E7F" w:rsidRDefault="00ED5E7F" w:rsidP="00ED5E7F">
      <w:pPr>
        <w:spacing w:line="276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Бичурского</w:t>
      </w:r>
      <w:proofErr w:type="spellEnd"/>
      <w:r>
        <w:rPr>
          <w:sz w:val="26"/>
          <w:szCs w:val="26"/>
        </w:rPr>
        <w:t xml:space="preserve"> района Республики Бурятия»</w:t>
      </w:r>
    </w:p>
    <w:p w:rsidR="00ED5E7F" w:rsidRDefault="00ED5E7F" w:rsidP="00ED5E7F">
      <w:pPr>
        <w:spacing w:line="276" w:lineRule="auto"/>
        <w:rPr>
          <w:sz w:val="26"/>
          <w:szCs w:val="26"/>
        </w:rPr>
      </w:pPr>
    </w:p>
    <w:p w:rsidR="00ED5E7F" w:rsidRDefault="00ED5E7F" w:rsidP="00ED5E7F">
      <w:pPr>
        <w:spacing w:line="276" w:lineRule="auto"/>
        <w:jc w:val="both"/>
        <w:rPr>
          <w:sz w:val="26"/>
          <w:szCs w:val="26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    </w:t>
      </w:r>
      <w:r>
        <w:rPr>
          <w:color w:val="333333"/>
          <w:sz w:val="26"/>
          <w:szCs w:val="26"/>
        </w:rPr>
        <w:t xml:space="preserve">На основании </w:t>
      </w:r>
      <w:r>
        <w:rPr>
          <w:sz w:val="26"/>
          <w:szCs w:val="26"/>
        </w:rPr>
        <w:t>Закона Республики Бурятия  « О выборах депутатов представительного органа муниципального образования в Республике Бурятия»</w:t>
      </w:r>
      <w:r>
        <w:rPr>
          <w:sz w:val="28"/>
          <w:szCs w:val="28"/>
        </w:rPr>
        <w:t xml:space="preserve">, </w:t>
      </w:r>
      <w:r>
        <w:rPr>
          <w:color w:val="333333"/>
          <w:sz w:val="26"/>
          <w:szCs w:val="26"/>
        </w:rPr>
        <w:t xml:space="preserve">п.3 статьи 20 Устава Муниципального образования – сельского поселения «Петропавловское»  Республики Бурятия, п. 2 ст. 3  Регламента  Совета депутатов Муниципального образования </w:t>
      </w:r>
      <w:proofErr w:type="gramStart"/>
      <w:r>
        <w:rPr>
          <w:color w:val="333333"/>
          <w:sz w:val="26"/>
          <w:szCs w:val="26"/>
        </w:rPr>
        <w:t>–с</w:t>
      </w:r>
      <w:proofErr w:type="gramEnd"/>
      <w:r>
        <w:rPr>
          <w:color w:val="333333"/>
          <w:sz w:val="26"/>
          <w:szCs w:val="26"/>
        </w:rPr>
        <w:t xml:space="preserve">ельского поселения «Петропавловское»  Республики Бурятия, Решения </w:t>
      </w:r>
      <w:r>
        <w:rPr>
          <w:sz w:val="26"/>
          <w:szCs w:val="26"/>
        </w:rPr>
        <w:t>Территориальной избирательной комиссии МО «</w:t>
      </w:r>
      <w:proofErr w:type="spellStart"/>
      <w:r>
        <w:rPr>
          <w:sz w:val="26"/>
          <w:szCs w:val="26"/>
        </w:rPr>
        <w:t>Бичурский</w:t>
      </w:r>
      <w:proofErr w:type="spellEnd"/>
      <w:r>
        <w:rPr>
          <w:sz w:val="26"/>
          <w:szCs w:val="26"/>
        </w:rPr>
        <w:t xml:space="preserve"> район» </w:t>
      </w:r>
      <w:r>
        <w:rPr>
          <w:color w:val="333333"/>
          <w:sz w:val="26"/>
          <w:szCs w:val="26"/>
        </w:rPr>
        <w:t xml:space="preserve">от 13.11.2023 г.  № 328 « О результатах выборов и об установлении списка избранных депутатов Совета депутатов МО-СП «Петропавловское» пятого созыва по Петропавловскому многомандатному округу № 19 и Покровскому  многомандатному округу № 20, </w:t>
      </w:r>
      <w:r>
        <w:rPr>
          <w:sz w:val="26"/>
          <w:szCs w:val="26"/>
        </w:rPr>
        <w:t xml:space="preserve">Совет депутатов МО-СП «Петропавловское» </w:t>
      </w:r>
      <w:proofErr w:type="spellStart"/>
      <w:r>
        <w:rPr>
          <w:sz w:val="26"/>
          <w:szCs w:val="26"/>
        </w:rPr>
        <w:t>Бичурского</w:t>
      </w:r>
      <w:proofErr w:type="spellEnd"/>
      <w:r>
        <w:rPr>
          <w:sz w:val="26"/>
          <w:szCs w:val="26"/>
        </w:rPr>
        <w:t xml:space="preserve"> района Республики Бурятия </w:t>
      </w:r>
    </w:p>
    <w:p w:rsidR="00ED5E7F" w:rsidRDefault="00ED5E7F" w:rsidP="00ED5E7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Е Ш И Л:</w:t>
      </w:r>
    </w:p>
    <w:p w:rsidR="00ED5E7F" w:rsidRDefault="00ED5E7F" w:rsidP="00ED5E7F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председателем Совета депутатов  </w:t>
      </w:r>
      <w:r>
        <w:rPr>
          <w:color w:val="333333"/>
          <w:sz w:val="26"/>
          <w:szCs w:val="26"/>
        </w:rPr>
        <w:t xml:space="preserve">Муниципального образования </w:t>
      </w:r>
      <w:proofErr w:type="gramStart"/>
      <w:r>
        <w:rPr>
          <w:color w:val="333333"/>
          <w:sz w:val="26"/>
          <w:szCs w:val="26"/>
        </w:rPr>
        <w:t>–с</w:t>
      </w:r>
      <w:proofErr w:type="gramEnd"/>
      <w:r>
        <w:rPr>
          <w:color w:val="333333"/>
          <w:sz w:val="26"/>
          <w:szCs w:val="26"/>
        </w:rPr>
        <w:t xml:space="preserve">ельского поселения «Петропавловское» главу сельского поселения Ткачеву А.А. с правом решающего голоса. </w:t>
      </w:r>
    </w:p>
    <w:p w:rsidR="00ED5E7F" w:rsidRDefault="00ED5E7F" w:rsidP="00ED5E7F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Избрать заместителем председателя </w:t>
      </w:r>
      <w:r>
        <w:rPr>
          <w:color w:val="333333"/>
          <w:sz w:val="26"/>
          <w:szCs w:val="26"/>
        </w:rPr>
        <w:t>Совета депутатов Муниципального образования –сельского поселения «Петропавловское»  Республики Бурятия на непостоянной основе Петрова</w:t>
      </w:r>
      <w:proofErr w:type="gramStart"/>
      <w:r>
        <w:rPr>
          <w:color w:val="333333"/>
          <w:sz w:val="26"/>
          <w:szCs w:val="26"/>
        </w:rPr>
        <w:t xml:space="preserve"> С</w:t>
      </w:r>
      <w:proofErr w:type="gramEnd"/>
      <w:r>
        <w:rPr>
          <w:color w:val="333333"/>
          <w:sz w:val="26"/>
          <w:szCs w:val="26"/>
        </w:rPr>
        <w:t>ерея Иосифовича.</w:t>
      </w:r>
    </w:p>
    <w:p w:rsidR="00ED5E7F" w:rsidRDefault="00ED5E7F" w:rsidP="00ED5E7F">
      <w:pPr>
        <w:pStyle w:val="a7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color w:val="333333"/>
          <w:sz w:val="26"/>
          <w:szCs w:val="26"/>
        </w:rPr>
        <w:t xml:space="preserve">Настоящее решение вступает в силу с момента его </w:t>
      </w:r>
      <w:r>
        <w:rPr>
          <w:sz w:val="26"/>
          <w:szCs w:val="26"/>
        </w:rPr>
        <w:t xml:space="preserve">опубликования на информационном стенде администрации поселения и на официальном сайте МО-СП «Петропавловское» в сети «Интернет» по адресу: </w:t>
      </w:r>
      <w:hyperlink r:id="rId6" w:tgtFrame="_blank" w:history="1">
        <w:r>
          <w:rPr>
            <w:rStyle w:val="a3"/>
            <w:sz w:val="26"/>
            <w:szCs w:val="26"/>
            <w:shd w:val="clear" w:color="auto" w:fill="FFFFFF"/>
          </w:rPr>
          <w:t>https://egov-buryatia.ru/bichura/mo-selskie-poseleniya/mo-sp-petropavlovka/</w:t>
        </w:r>
      </w:hyperlink>
    </w:p>
    <w:p w:rsidR="00ED5E7F" w:rsidRDefault="00ED5E7F" w:rsidP="00ED5E7F">
      <w:pPr>
        <w:pStyle w:val="a7"/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</w:p>
    <w:p w:rsidR="00ED5E7F" w:rsidRDefault="00ED5E7F" w:rsidP="00ED5E7F">
      <w:pPr>
        <w:spacing w:line="276" w:lineRule="auto"/>
        <w:rPr>
          <w:bCs/>
          <w:sz w:val="26"/>
          <w:szCs w:val="26"/>
        </w:rPr>
      </w:pPr>
      <w:r>
        <w:rPr>
          <w:b/>
          <w:bCs/>
          <w:color w:val="000000"/>
        </w:rPr>
        <w:t xml:space="preserve">                                  </w:t>
      </w:r>
      <w:r>
        <w:rPr>
          <w:bCs/>
          <w:sz w:val="26"/>
          <w:szCs w:val="26"/>
        </w:rPr>
        <w:t xml:space="preserve">Глава-Председатель Совета депутатов </w:t>
      </w:r>
    </w:p>
    <w:p w:rsidR="00ED5E7F" w:rsidRDefault="00ED5E7F" w:rsidP="00ED5E7F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МО-СП « Петропавловское»                          А.А. Ткачева</w:t>
      </w:r>
    </w:p>
    <w:p w:rsidR="00ED5E7F" w:rsidRDefault="00ED5E7F" w:rsidP="00ED5E7F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   </w:t>
      </w:r>
    </w:p>
    <w:p w:rsidR="00ED5E7F" w:rsidRDefault="00ED5E7F" w:rsidP="00ED5E7F">
      <w:pPr>
        <w:widowControl w:val="0"/>
        <w:autoSpaceDE w:val="0"/>
        <w:autoSpaceDN w:val="0"/>
        <w:adjustRightInd w:val="0"/>
        <w:rPr>
          <w:rStyle w:val="a8"/>
          <w:shd w:val="clear" w:color="auto" w:fill="FFFFFF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</w:p>
    <w:p w:rsidR="00ED5E7F" w:rsidRDefault="00ED5E7F" w:rsidP="00ED5E7F">
      <w:pPr>
        <w:widowControl w:val="0"/>
        <w:autoSpaceDE w:val="0"/>
        <w:autoSpaceDN w:val="0"/>
        <w:adjustRightInd w:val="0"/>
        <w:rPr>
          <w:rStyle w:val="a8"/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A827C0" w:rsidRDefault="00A827C0">
      <w:bookmarkStart w:id="0" w:name="_GoBack"/>
      <w:bookmarkEnd w:id="0"/>
    </w:p>
    <w:sectPr w:rsidR="00A82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1506C"/>
    <w:multiLevelType w:val="hybridMultilevel"/>
    <w:tmpl w:val="C9C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AD"/>
    <w:rsid w:val="00A827C0"/>
    <w:rsid w:val="00E83CAD"/>
    <w:rsid w:val="00ED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5E7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D5E7F"/>
    <w:pPr>
      <w:spacing w:before="100" w:beforeAutospacing="1" w:after="100" w:afterAutospacing="1"/>
    </w:pPr>
  </w:style>
  <w:style w:type="character" w:customStyle="1" w:styleId="a5">
    <w:name w:val="Без интервала Знак"/>
    <w:basedOn w:val="a0"/>
    <w:link w:val="a6"/>
    <w:uiPriority w:val="1"/>
    <w:locked/>
    <w:rsid w:val="00ED5E7F"/>
  </w:style>
  <w:style w:type="paragraph" w:styleId="a6">
    <w:name w:val="No Spacing"/>
    <w:link w:val="a5"/>
    <w:uiPriority w:val="1"/>
    <w:qFormat/>
    <w:rsid w:val="00ED5E7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D5E7F"/>
    <w:pPr>
      <w:ind w:left="720"/>
      <w:contextualSpacing/>
    </w:pPr>
  </w:style>
  <w:style w:type="character" w:styleId="a8">
    <w:name w:val="Strong"/>
    <w:basedOn w:val="a0"/>
    <w:uiPriority w:val="22"/>
    <w:qFormat/>
    <w:rsid w:val="00ED5E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5E7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D5E7F"/>
    <w:pPr>
      <w:spacing w:before="100" w:beforeAutospacing="1" w:after="100" w:afterAutospacing="1"/>
    </w:pPr>
  </w:style>
  <w:style w:type="character" w:customStyle="1" w:styleId="a5">
    <w:name w:val="Без интервала Знак"/>
    <w:basedOn w:val="a0"/>
    <w:link w:val="a6"/>
    <w:uiPriority w:val="1"/>
    <w:locked/>
    <w:rsid w:val="00ED5E7F"/>
  </w:style>
  <w:style w:type="paragraph" w:styleId="a6">
    <w:name w:val="No Spacing"/>
    <w:link w:val="a5"/>
    <w:uiPriority w:val="1"/>
    <w:qFormat/>
    <w:rsid w:val="00ED5E7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D5E7F"/>
    <w:pPr>
      <w:ind w:left="720"/>
      <w:contextualSpacing/>
    </w:pPr>
  </w:style>
  <w:style w:type="character" w:styleId="a8">
    <w:name w:val="Strong"/>
    <w:basedOn w:val="a0"/>
    <w:uiPriority w:val="22"/>
    <w:qFormat/>
    <w:rsid w:val="00ED5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5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ov-buryatia.ru/bichura/mo-selskie-poseleniya/mo-sp-petropavlovk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2024-01-12T00:56:00Z</dcterms:created>
  <dcterms:modified xsi:type="dcterms:W3CDTF">2024-01-12T00:56:00Z</dcterms:modified>
</cp:coreProperties>
</file>